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F973" w14:textId="77777777" w:rsidR="004C6A4E" w:rsidRDefault="004C6A4E" w:rsidP="004C6A4E">
      <w:pPr>
        <w:tabs>
          <w:tab w:val="center" w:pos="4536"/>
        </w:tabs>
        <w:rPr>
          <w:b/>
          <w:i/>
        </w:rPr>
      </w:pPr>
    </w:p>
    <w:p w14:paraId="61150DD1" w14:textId="6DA1B9B9" w:rsidR="004C6A4E" w:rsidRDefault="004C6A4E" w:rsidP="004C6A4E">
      <w:pPr>
        <w:jc w:val="both"/>
        <w:rPr>
          <w:b/>
        </w:rPr>
      </w:pPr>
      <w:r>
        <w:t xml:space="preserve"> </w:t>
      </w:r>
      <w:r>
        <w:t>D</w:t>
      </w:r>
      <w:r>
        <w:t xml:space="preserve">nia </w:t>
      </w:r>
      <w:r>
        <w:rPr>
          <w:b/>
        </w:rPr>
        <w:t xml:space="preserve">5 października br. </w:t>
      </w:r>
      <w:r>
        <w:t>(tj. piątek)</w:t>
      </w:r>
      <w:r>
        <w:rPr>
          <w:b/>
        </w:rPr>
        <w:t xml:space="preserve"> o godz. 10:00 w Gminnym Ośrodku Kultury w Krasnosielcu</w:t>
      </w:r>
      <w:r>
        <w:rPr>
          <w:b/>
        </w:rPr>
        <w:t xml:space="preserve"> odbędzie się </w:t>
      </w:r>
      <w:r>
        <w:rPr>
          <w:b/>
        </w:rPr>
        <w:t>XXXVIII Sesj</w:t>
      </w:r>
      <w:r>
        <w:rPr>
          <w:b/>
        </w:rPr>
        <w:t>a</w:t>
      </w:r>
      <w:bookmarkStart w:id="0" w:name="_GoBack"/>
      <w:bookmarkEnd w:id="0"/>
      <w:r>
        <w:rPr>
          <w:b/>
        </w:rPr>
        <w:t xml:space="preserve"> Rady Gminy Krasnosielc</w:t>
      </w:r>
    </w:p>
    <w:p w14:paraId="7FBFEAC1" w14:textId="77777777" w:rsidR="004C6A4E" w:rsidRDefault="004C6A4E" w:rsidP="004C6A4E">
      <w:pPr>
        <w:jc w:val="both"/>
        <w:rPr>
          <w:b/>
        </w:rPr>
      </w:pPr>
    </w:p>
    <w:p w14:paraId="009DFA88" w14:textId="77777777" w:rsidR="004C6A4E" w:rsidRDefault="004C6A4E" w:rsidP="004C6A4E">
      <w:pPr>
        <w:jc w:val="both"/>
        <w:rPr>
          <w:b/>
        </w:rPr>
      </w:pPr>
    </w:p>
    <w:p w14:paraId="47A0F62B" w14:textId="77777777" w:rsidR="004C6A4E" w:rsidRDefault="004C6A4E" w:rsidP="004C6A4E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0510A365" w14:textId="77777777" w:rsidR="004C6A4E" w:rsidRDefault="004C6A4E" w:rsidP="004C6A4E">
      <w:pPr>
        <w:jc w:val="both"/>
        <w:rPr>
          <w:u w:val="single"/>
        </w:rPr>
      </w:pPr>
    </w:p>
    <w:p w14:paraId="6A591B7A" w14:textId="77777777" w:rsidR="004C6A4E" w:rsidRDefault="004C6A4E" w:rsidP="004C6A4E">
      <w:pPr>
        <w:jc w:val="both"/>
        <w:rPr>
          <w:u w:val="single"/>
        </w:rPr>
      </w:pPr>
    </w:p>
    <w:p w14:paraId="77800397" w14:textId="77777777" w:rsidR="004C6A4E" w:rsidRDefault="004C6A4E" w:rsidP="004C6A4E">
      <w:pPr>
        <w:numPr>
          <w:ilvl w:val="0"/>
          <w:numId w:val="1"/>
        </w:numPr>
        <w:jc w:val="both"/>
      </w:pPr>
      <w:r>
        <w:t>Otwarcie obrad sesji.</w:t>
      </w:r>
    </w:p>
    <w:p w14:paraId="0516A3C2" w14:textId="77777777" w:rsidR="004C6A4E" w:rsidRDefault="004C6A4E" w:rsidP="004C6A4E">
      <w:pPr>
        <w:numPr>
          <w:ilvl w:val="0"/>
          <w:numId w:val="1"/>
        </w:numPr>
        <w:jc w:val="both"/>
      </w:pPr>
      <w:r>
        <w:t>Stwierdzenie prawomocności obrad.</w:t>
      </w:r>
    </w:p>
    <w:p w14:paraId="5094EC2B" w14:textId="77777777" w:rsidR="004C6A4E" w:rsidRDefault="004C6A4E" w:rsidP="004C6A4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7C350B47" w14:textId="77777777" w:rsidR="004C6A4E" w:rsidRDefault="004C6A4E" w:rsidP="004C6A4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9FEA4F2" w14:textId="77777777" w:rsidR="004C6A4E" w:rsidRDefault="004C6A4E" w:rsidP="004C6A4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590A9F05" w14:textId="77777777" w:rsidR="004C6A4E" w:rsidRDefault="004C6A4E" w:rsidP="004C6A4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07836B1F" w14:textId="77777777" w:rsidR="004C6A4E" w:rsidRDefault="004C6A4E" w:rsidP="004C6A4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57B131BE" w14:textId="77777777" w:rsidR="004C6A4E" w:rsidRDefault="004C6A4E" w:rsidP="004C6A4E">
      <w:pPr>
        <w:jc w:val="both"/>
      </w:pPr>
      <w:r>
        <w:t xml:space="preserve">   - Statutu Gminy Krasnosielc</w:t>
      </w:r>
    </w:p>
    <w:p w14:paraId="43CE29AE" w14:textId="77777777" w:rsidR="004C6A4E" w:rsidRDefault="004C6A4E" w:rsidP="004C6A4E">
      <w:pPr>
        <w:jc w:val="both"/>
      </w:pPr>
      <w:r>
        <w:t xml:space="preserve">  - zaciągnięcia kredytu długoterminowego na finansowanie planowanego deficytu budżetu </w:t>
      </w:r>
    </w:p>
    <w:p w14:paraId="5721C204" w14:textId="77777777" w:rsidR="004C6A4E" w:rsidRDefault="004C6A4E" w:rsidP="004C6A4E">
      <w:pPr>
        <w:jc w:val="both"/>
      </w:pPr>
      <w:r>
        <w:t xml:space="preserve">    Gminy Krasnosielc </w:t>
      </w:r>
    </w:p>
    <w:p w14:paraId="451CEA12" w14:textId="77777777" w:rsidR="004C6A4E" w:rsidRDefault="004C6A4E" w:rsidP="004C6A4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Wieloletniej  Prognozy  Finansowej  Gminy  Krasnosielc na lata 2018-2027,  </w:t>
      </w:r>
    </w:p>
    <w:p w14:paraId="014C8D7C" w14:textId="77777777" w:rsidR="004C6A4E" w:rsidRDefault="004C6A4E" w:rsidP="004C6A4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wprowadzenia zmian w budżecie Gminy Krasnosielc na 2018r.</w:t>
      </w:r>
    </w:p>
    <w:p w14:paraId="70DC7276" w14:textId="77777777" w:rsidR="004C6A4E" w:rsidRDefault="004C6A4E" w:rsidP="004C6A4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541FFD59" w14:textId="77777777" w:rsidR="004C6A4E" w:rsidRDefault="004C6A4E" w:rsidP="004C6A4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6A4714AC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43F1066A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p w14:paraId="108FFAFC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9C4D4A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4E157B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9AE46D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</w:rPr>
      </w:pPr>
    </w:p>
    <w:p w14:paraId="1C3A1426" w14:textId="77777777" w:rsidR="004C6A4E" w:rsidRDefault="004C6A4E" w:rsidP="004C6A4E">
      <w:pPr>
        <w:pStyle w:val="Bezodstpw"/>
        <w:jc w:val="both"/>
        <w:rPr>
          <w:rFonts w:ascii="Times New Roman" w:hAnsi="Times New Roman"/>
          <w:b/>
          <w:i/>
        </w:rPr>
      </w:pPr>
    </w:p>
    <w:p w14:paraId="7B23B484" w14:textId="77777777" w:rsidR="004C6A4E" w:rsidRDefault="004C6A4E" w:rsidP="004C6A4E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Przewodniczący Rady Gminy</w:t>
      </w:r>
    </w:p>
    <w:p w14:paraId="23D12D6E" w14:textId="77777777" w:rsidR="004C6A4E" w:rsidRDefault="004C6A4E" w:rsidP="004C6A4E">
      <w:pPr>
        <w:pStyle w:val="Bezodstpw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14:paraId="2AC8AA02" w14:textId="77777777" w:rsidR="004C6A4E" w:rsidRDefault="004C6A4E" w:rsidP="004C6A4E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Ewa Grabowska                                                                        </w:t>
      </w:r>
    </w:p>
    <w:p w14:paraId="6F2EC86B" w14:textId="77777777" w:rsidR="004C6A4E" w:rsidRDefault="004C6A4E" w:rsidP="004C6A4E">
      <w:pPr>
        <w:jc w:val="right"/>
      </w:pPr>
    </w:p>
    <w:p w14:paraId="70CBABD3" w14:textId="77777777" w:rsidR="004C6A4E" w:rsidRDefault="004C6A4E" w:rsidP="004C6A4E">
      <w:pPr>
        <w:jc w:val="both"/>
      </w:pPr>
    </w:p>
    <w:p w14:paraId="508BC0B4" w14:textId="77777777" w:rsidR="004C6A4E" w:rsidRDefault="004C6A4E" w:rsidP="004C6A4E"/>
    <w:p w14:paraId="1C6C8765" w14:textId="77777777" w:rsidR="004C6A4E" w:rsidRDefault="004C6A4E" w:rsidP="004C6A4E"/>
    <w:p w14:paraId="7BB0A1A6" w14:textId="77777777" w:rsidR="00353752" w:rsidRDefault="00353752"/>
    <w:sectPr w:rsidR="0035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2"/>
    <w:rsid w:val="00353752"/>
    <w:rsid w:val="004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C4F"/>
  <w15:chartTrackingRefBased/>
  <w15:docId w15:val="{BB27924A-8E70-48C2-AA66-DA241DB6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A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2018-10-01T08:43:00Z</dcterms:created>
  <dcterms:modified xsi:type="dcterms:W3CDTF">2018-10-01T08:44:00Z</dcterms:modified>
</cp:coreProperties>
</file>