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A029" w14:textId="77777777" w:rsidR="00B06A62" w:rsidRDefault="00B06A62" w:rsidP="00B06A62">
      <w:pPr>
        <w:jc w:val="right"/>
      </w:pPr>
    </w:p>
    <w:p w14:paraId="010EA39A" w14:textId="77777777" w:rsidR="00B06A62" w:rsidRDefault="00B06A62" w:rsidP="00B06A62">
      <w:pPr>
        <w:ind w:left="4956" w:firstLine="708"/>
      </w:pPr>
    </w:p>
    <w:p w14:paraId="29A6F847" w14:textId="77777777" w:rsidR="00B06A62" w:rsidRDefault="00B06A62" w:rsidP="00B06A62">
      <w:pPr>
        <w:jc w:val="right"/>
        <w:rPr>
          <w:b/>
        </w:rPr>
      </w:pPr>
    </w:p>
    <w:p w14:paraId="6FCE2C23" w14:textId="021AE2ED" w:rsidR="00B06A62" w:rsidRDefault="00B06A62" w:rsidP="00220A4A">
      <w:pPr>
        <w:jc w:val="right"/>
        <w:rPr>
          <w:b/>
        </w:rPr>
      </w:pPr>
      <w:r>
        <w:rPr>
          <w:b/>
        </w:rPr>
        <w:t xml:space="preserve">                                     </w:t>
      </w:r>
    </w:p>
    <w:p w14:paraId="53801F3B" w14:textId="77777777" w:rsidR="00B06A62" w:rsidRDefault="00B06A62" w:rsidP="00B06A62">
      <w:pPr>
        <w:jc w:val="right"/>
        <w:rPr>
          <w:b/>
        </w:rPr>
      </w:pPr>
      <w:r>
        <w:rPr>
          <w:b/>
        </w:rPr>
        <w:t xml:space="preserve">                                                      </w:t>
      </w:r>
    </w:p>
    <w:p w14:paraId="72B6E7B8" w14:textId="56728B7A" w:rsidR="00B06A62" w:rsidRPr="00220A4A" w:rsidRDefault="00B06A62" w:rsidP="00220A4A">
      <w:pPr>
        <w:tabs>
          <w:tab w:val="center" w:pos="4536"/>
        </w:tabs>
        <w:jc w:val="both"/>
        <w:rPr>
          <w:b/>
          <w:i/>
        </w:rPr>
      </w:pPr>
      <w:r>
        <w:rPr>
          <w:b/>
          <w:i/>
        </w:rPr>
        <w:t xml:space="preserve"> </w:t>
      </w:r>
      <w:r w:rsidRPr="00B06A62">
        <w:rPr>
          <w:bCs/>
          <w:iCs/>
        </w:rPr>
        <w:t xml:space="preserve"> </w:t>
      </w:r>
      <w:r w:rsidRPr="00B06A62">
        <w:rPr>
          <w:bCs/>
          <w:iCs/>
        </w:rPr>
        <w:t>D</w:t>
      </w:r>
      <w:r w:rsidRPr="00B06A62">
        <w:rPr>
          <w:bCs/>
          <w:iCs/>
        </w:rPr>
        <w:t>nia</w:t>
      </w:r>
      <w:r>
        <w:t xml:space="preserve"> </w:t>
      </w:r>
      <w:r>
        <w:rPr>
          <w:b/>
        </w:rPr>
        <w:t xml:space="preserve">24 czerwca br. </w:t>
      </w:r>
      <w:r>
        <w:t>(tj. poniedziałek)</w:t>
      </w:r>
      <w:r>
        <w:rPr>
          <w:b/>
        </w:rPr>
        <w:t xml:space="preserve"> o godz. 11:00 w budynku Gminnego Ośrodka Kultury w  Krasnosielc</w:t>
      </w:r>
      <w:r>
        <w:rPr>
          <w:b/>
        </w:rPr>
        <w:t xml:space="preserve">u odbędzie się </w:t>
      </w:r>
      <w:r>
        <w:rPr>
          <w:b/>
        </w:rPr>
        <w:t>VIII Sesj</w:t>
      </w:r>
      <w:r>
        <w:rPr>
          <w:b/>
        </w:rPr>
        <w:t>a</w:t>
      </w:r>
      <w:r>
        <w:rPr>
          <w:b/>
        </w:rPr>
        <w:t xml:space="preserve"> Rady Gminy Krasnosielc</w:t>
      </w:r>
      <w:r>
        <w:rPr>
          <w:b/>
        </w:rPr>
        <w:t>.</w:t>
      </w:r>
    </w:p>
    <w:p w14:paraId="6DE46C5C" w14:textId="52CCF833" w:rsidR="00B06A62" w:rsidRDefault="00B06A62" w:rsidP="00B06A62">
      <w:pPr>
        <w:jc w:val="both"/>
        <w:rPr>
          <w:b/>
        </w:rPr>
      </w:pPr>
    </w:p>
    <w:p w14:paraId="4F185FCC" w14:textId="77777777" w:rsidR="00B06A62" w:rsidRDefault="00B06A62" w:rsidP="00B06A62">
      <w:pPr>
        <w:jc w:val="both"/>
        <w:rPr>
          <w:b/>
        </w:rPr>
      </w:pPr>
    </w:p>
    <w:p w14:paraId="6F1E02A0" w14:textId="77777777" w:rsidR="00B06A62" w:rsidRDefault="00B06A62" w:rsidP="00B06A62">
      <w:pPr>
        <w:jc w:val="both"/>
        <w:rPr>
          <w:u w:val="single"/>
        </w:rPr>
      </w:pPr>
      <w:r>
        <w:rPr>
          <w:u w:val="single"/>
        </w:rPr>
        <w:t xml:space="preserve">Proponowany porządek obrad: </w:t>
      </w:r>
    </w:p>
    <w:p w14:paraId="6D57A20B" w14:textId="77777777" w:rsidR="00B06A62" w:rsidRDefault="00B06A62" w:rsidP="00B06A62">
      <w:pPr>
        <w:jc w:val="both"/>
        <w:rPr>
          <w:u w:val="single"/>
        </w:rPr>
      </w:pPr>
    </w:p>
    <w:p w14:paraId="55F06BD1" w14:textId="77777777" w:rsidR="00B06A62" w:rsidRDefault="00B06A62" w:rsidP="00B06A62">
      <w:pPr>
        <w:numPr>
          <w:ilvl w:val="0"/>
          <w:numId w:val="1"/>
        </w:numPr>
        <w:jc w:val="both"/>
      </w:pPr>
      <w:r>
        <w:t>Otwarcie obrad sesji.</w:t>
      </w:r>
      <w:bookmarkStart w:id="0" w:name="_GoBack"/>
      <w:bookmarkEnd w:id="0"/>
    </w:p>
    <w:p w14:paraId="03651974" w14:textId="77777777" w:rsidR="00B06A62" w:rsidRDefault="00B06A62" w:rsidP="00B06A62">
      <w:pPr>
        <w:numPr>
          <w:ilvl w:val="0"/>
          <w:numId w:val="1"/>
        </w:numPr>
        <w:jc w:val="both"/>
      </w:pPr>
      <w:r>
        <w:t>Sprawdzenie obecności .</w:t>
      </w:r>
    </w:p>
    <w:p w14:paraId="588E3987" w14:textId="77777777" w:rsidR="00B06A62" w:rsidRDefault="00B06A62" w:rsidP="00B06A62">
      <w:pPr>
        <w:numPr>
          <w:ilvl w:val="0"/>
          <w:numId w:val="1"/>
        </w:numPr>
        <w:jc w:val="both"/>
      </w:pPr>
      <w:r>
        <w:t>Stwierdzenie prawomocności obrad.</w:t>
      </w:r>
    </w:p>
    <w:p w14:paraId="6341C755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i przegłosowanie ewentualnych zmian w porządku obrad sesji </w:t>
      </w:r>
    </w:p>
    <w:p w14:paraId="6D88F92B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Zatwierdzenie protokołu z obrad poprzedniej sesji. </w:t>
      </w:r>
    </w:p>
    <w:p w14:paraId="3ACBD90A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Wójta Gminy z realizacji zadań i wniosków w okresie między sesjami.</w:t>
      </w:r>
    </w:p>
    <w:p w14:paraId="39521632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Pytania  i interpelacje radnych.</w:t>
      </w:r>
    </w:p>
    <w:p w14:paraId="1D2A5388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Przewodniczących komisji.</w:t>
      </w:r>
    </w:p>
    <w:p w14:paraId="7BD35A4D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Debata nad Raportem o stanie Gminy Krasnosielc za 2018 r.</w:t>
      </w:r>
    </w:p>
    <w:p w14:paraId="763C2A44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udzielenia Wójtowi Gminy Krasnosielc wotum zaufania.</w:t>
      </w:r>
    </w:p>
    <w:p w14:paraId="7D2E5AED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 zatwierdzenia sprawozdania finansowego Gminy Krasnosielc za 2018 r. wraz ze sprawozdaniem z wykonania budżetu Gminy Krasnosielc za 2018 r.</w:t>
      </w:r>
    </w:p>
    <w:p w14:paraId="76632969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udzielenia absolutorium Wójtowi Gminy z tytułu wykonania budżetu Gminy Krasnosielc za 2018 r.</w:t>
      </w:r>
    </w:p>
    <w:p w14:paraId="55388FF6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uchwały budżetowej Gminy Krasnosielc na 2019 r.</w:t>
      </w:r>
    </w:p>
    <w:p w14:paraId="75F7C314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zmiany Wieloletniej Prognozy Finansowej Gminy Krasnosielc na lata 2019 – 2027.</w:t>
      </w:r>
    </w:p>
    <w:p w14:paraId="3D03D9FD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podwyższenia kryterium dochodowego uprawniającego do świadczenia pieniężnego z pomocy społecznej w formie zasiłku celowego na zakup posiłku i żywności dla osób objętych wieloletnim rządowym programem „Posiłek w szkole i w domu” na lata 2019 – 2023</w:t>
      </w:r>
    </w:p>
    <w:p w14:paraId="57CEA556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przyjęcia wieloletniego programu gospodarowania mieszkaniowym zasobem Gminy Krasnosielc na lata 2019 - 2023 </w:t>
      </w:r>
    </w:p>
    <w:p w14:paraId="2DA9B9B2" w14:textId="77777777" w:rsidR="00B06A62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wyboru metody i ustalenia opłaty za gospodarowanie odpadami komunalnymi oraz ustalenia stawki takiej opłaty </w:t>
      </w:r>
    </w:p>
    <w:p w14:paraId="6345B941" w14:textId="77777777" w:rsidR="00B06A62" w:rsidRPr="00590589" w:rsidRDefault="00B06A62" w:rsidP="00B06A6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</w:t>
      </w:r>
      <w:r w:rsidRPr="00731A0A">
        <w:rPr>
          <w:rFonts w:ascii="Times New Roman" w:hAnsi="Times New Roman"/>
          <w:sz w:val="24"/>
          <w:szCs w:val="24"/>
        </w:rPr>
        <w:t xml:space="preserve"> planów pracy rady gminy na II półrocze 201</w:t>
      </w:r>
      <w:r>
        <w:rPr>
          <w:rFonts w:ascii="Times New Roman" w:hAnsi="Times New Roman"/>
          <w:sz w:val="24"/>
          <w:szCs w:val="24"/>
        </w:rPr>
        <w:t>9</w:t>
      </w:r>
      <w:r w:rsidRPr="00731A0A">
        <w:rPr>
          <w:rFonts w:ascii="Times New Roman" w:hAnsi="Times New Roman"/>
          <w:sz w:val="24"/>
          <w:szCs w:val="24"/>
        </w:rPr>
        <w:t xml:space="preserve"> r.</w:t>
      </w:r>
      <w:r w:rsidRPr="00590589">
        <w:rPr>
          <w:rFonts w:ascii="Times New Roman" w:hAnsi="Times New Roman"/>
          <w:sz w:val="24"/>
          <w:szCs w:val="24"/>
        </w:rPr>
        <w:t xml:space="preserve"> </w:t>
      </w:r>
    </w:p>
    <w:p w14:paraId="04E0D96B" w14:textId="77777777" w:rsidR="00B06A62" w:rsidRDefault="00B06A62" w:rsidP="00B06A6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 Odpowiedzi na pytania i interpelacje radnych.</w:t>
      </w:r>
    </w:p>
    <w:p w14:paraId="41019970" w14:textId="77777777" w:rsidR="00B06A62" w:rsidRDefault="00B06A62" w:rsidP="00B06A6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Wolne wnioski i sprawy organizacyjne.</w:t>
      </w:r>
    </w:p>
    <w:p w14:paraId="75684709" w14:textId="77777777" w:rsidR="00B06A62" w:rsidRDefault="00B06A62" w:rsidP="00B06A6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r>
        <w:rPr>
          <w:rFonts w:ascii="Times New Roman" w:hAnsi="Times New Roman"/>
          <w:sz w:val="24"/>
          <w:szCs w:val="24"/>
        </w:rPr>
        <w:t xml:space="preserve"> Zamknięcie obrad.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3C7A0CF2" w14:textId="77777777" w:rsidR="00B06A62" w:rsidRDefault="00B06A62" w:rsidP="00B06A62">
      <w:pPr>
        <w:pStyle w:val="Bezodstpw"/>
        <w:jc w:val="both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</w:t>
      </w:r>
    </w:p>
    <w:p w14:paraId="314F7050" w14:textId="77777777" w:rsidR="00B06A62" w:rsidRDefault="00B06A62" w:rsidP="00B06A62">
      <w:pPr>
        <w:pStyle w:val="Bezodstpw"/>
        <w:jc w:val="both"/>
        <w:rPr>
          <w:b/>
          <w:i/>
          <w:sz w:val="24"/>
          <w:szCs w:val="24"/>
        </w:rPr>
      </w:pPr>
    </w:p>
    <w:p w14:paraId="4F948314" w14:textId="77777777" w:rsidR="00B06A62" w:rsidRDefault="00B06A62" w:rsidP="00B06A62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 Przewodniczący Rady Gminy</w:t>
      </w:r>
    </w:p>
    <w:p w14:paraId="0F758430" w14:textId="77777777" w:rsidR="00B06A62" w:rsidRDefault="00B06A62" w:rsidP="00B06A62">
      <w:pPr>
        <w:pStyle w:val="Bezodstpw"/>
        <w:jc w:val="right"/>
        <w:rPr>
          <w:b/>
          <w:i/>
          <w:sz w:val="24"/>
          <w:szCs w:val="24"/>
        </w:rPr>
      </w:pPr>
    </w:p>
    <w:p w14:paraId="2A5CEAD3" w14:textId="77777777" w:rsidR="00B06A62" w:rsidRDefault="00B06A62" w:rsidP="00B06A62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 xml:space="preserve">Ewa Grabowska                   </w:t>
      </w:r>
      <w:r>
        <w:rPr>
          <w:rFonts w:ascii="Times New Roman" w:hAnsi="Times New Roman"/>
          <w:b/>
          <w:i/>
        </w:rPr>
        <w:t xml:space="preserve">                                                     </w:t>
      </w:r>
    </w:p>
    <w:p w14:paraId="49A95BC5" w14:textId="77777777" w:rsidR="00B06A62" w:rsidRDefault="00B06A62" w:rsidP="00B06A62"/>
    <w:p w14:paraId="01327A79" w14:textId="77777777" w:rsidR="00B06A62" w:rsidRDefault="00B06A62" w:rsidP="00B06A62"/>
    <w:p w14:paraId="5A77150C" w14:textId="77777777" w:rsidR="006F39C5" w:rsidRDefault="006F39C5"/>
    <w:sectPr w:rsidR="006F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F91"/>
    <w:multiLevelType w:val="hybridMultilevel"/>
    <w:tmpl w:val="CCC8B7D6"/>
    <w:lvl w:ilvl="0" w:tplc="FA0C3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C5"/>
    <w:rsid w:val="00220A4A"/>
    <w:rsid w:val="006F39C5"/>
    <w:rsid w:val="00B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1FC7"/>
  <w15:chartTrackingRefBased/>
  <w15:docId w15:val="{89A068FB-929E-493F-AF0E-F02A994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6A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4</cp:revision>
  <dcterms:created xsi:type="dcterms:W3CDTF">2019-06-19T09:04:00Z</dcterms:created>
  <dcterms:modified xsi:type="dcterms:W3CDTF">2019-06-19T09:06:00Z</dcterms:modified>
</cp:coreProperties>
</file>