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19C71" w14:textId="77777777" w:rsidR="003D3942" w:rsidRDefault="003D3942" w:rsidP="003D3942">
      <w:pPr>
        <w:jc w:val="right"/>
      </w:pPr>
      <w:r>
        <w:t xml:space="preserve">Krasnosielc, dnia 24.02.2020 r.                                                                                                   </w:t>
      </w:r>
    </w:p>
    <w:p w14:paraId="1DDB4A68" w14:textId="77777777" w:rsidR="003D3942" w:rsidRDefault="003D3942" w:rsidP="003D3942">
      <w:pPr>
        <w:ind w:left="4956" w:firstLine="708"/>
      </w:pPr>
    </w:p>
    <w:p w14:paraId="00C249D5" w14:textId="77777777" w:rsidR="003D3942" w:rsidRDefault="003D3942" w:rsidP="003D3942">
      <w:pPr>
        <w:jc w:val="right"/>
        <w:rPr>
          <w:b/>
        </w:rPr>
      </w:pPr>
    </w:p>
    <w:p w14:paraId="38971FE2" w14:textId="77777777" w:rsidR="003D3942" w:rsidRDefault="003D3942" w:rsidP="003D3942">
      <w:pPr>
        <w:jc w:val="right"/>
        <w:rPr>
          <w:b/>
        </w:rPr>
      </w:pPr>
    </w:p>
    <w:p w14:paraId="18AF0117" w14:textId="77777777" w:rsidR="003D3942" w:rsidRDefault="003D3942" w:rsidP="003D3942">
      <w:pPr>
        <w:jc w:val="right"/>
        <w:rPr>
          <w:b/>
        </w:rPr>
      </w:pPr>
      <w:r>
        <w:rPr>
          <w:b/>
        </w:rPr>
        <w:t xml:space="preserve">                                         </w:t>
      </w:r>
    </w:p>
    <w:p w14:paraId="1F5367E8" w14:textId="77777777" w:rsidR="003D3942" w:rsidRDefault="003D3942" w:rsidP="003D3942">
      <w:pPr>
        <w:tabs>
          <w:tab w:val="center" w:pos="4536"/>
        </w:tabs>
        <w:rPr>
          <w:b/>
          <w:i/>
        </w:rPr>
      </w:pPr>
    </w:p>
    <w:p w14:paraId="5DC5E321" w14:textId="4C88D6CE" w:rsidR="003D3942" w:rsidRDefault="003D3942" w:rsidP="003D3942">
      <w:pPr>
        <w:jc w:val="both"/>
        <w:rPr>
          <w:b/>
        </w:rPr>
      </w:pPr>
      <w:r>
        <w:rPr>
          <w:b/>
          <w:i/>
        </w:rPr>
        <w:t xml:space="preserve">            </w:t>
      </w:r>
      <w:r>
        <w:t>D</w:t>
      </w:r>
      <w:r>
        <w:t>nia 4 marca</w:t>
      </w:r>
      <w:r>
        <w:rPr>
          <w:b/>
        </w:rPr>
        <w:t xml:space="preserve"> br. </w:t>
      </w:r>
      <w:r>
        <w:t>(tj. środa)</w:t>
      </w:r>
      <w:r>
        <w:rPr>
          <w:b/>
        </w:rPr>
        <w:t xml:space="preserve"> o godz. 11:00 w budynku Gminnego Ośrodka Kultury w  Krasnosielcu</w:t>
      </w:r>
      <w:r>
        <w:rPr>
          <w:b/>
        </w:rPr>
        <w:t xml:space="preserve"> odbędzie się XV Sesja Rady Gminy Krasnosielc.</w:t>
      </w:r>
    </w:p>
    <w:p w14:paraId="2537949D" w14:textId="77777777" w:rsidR="003D3942" w:rsidRDefault="003D3942" w:rsidP="003D3942">
      <w:pPr>
        <w:jc w:val="both"/>
        <w:rPr>
          <w:u w:val="single"/>
        </w:rPr>
      </w:pPr>
    </w:p>
    <w:p w14:paraId="2EBAE2A6" w14:textId="1757FAA7" w:rsidR="003D3942" w:rsidRDefault="003D3942" w:rsidP="003D3942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5295CA67" w14:textId="77777777" w:rsidR="003D3942" w:rsidRDefault="003D3942" w:rsidP="003D3942">
      <w:pPr>
        <w:jc w:val="both"/>
        <w:rPr>
          <w:u w:val="single"/>
        </w:rPr>
      </w:pPr>
    </w:p>
    <w:p w14:paraId="5782B1ED" w14:textId="77777777" w:rsidR="003D3942" w:rsidRDefault="003D3942" w:rsidP="003D3942">
      <w:pPr>
        <w:numPr>
          <w:ilvl w:val="0"/>
          <w:numId w:val="1"/>
        </w:numPr>
        <w:jc w:val="both"/>
      </w:pPr>
      <w:r>
        <w:t>Otwarcie obrad sesji.</w:t>
      </w:r>
    </w:p>
    <w:p w14:paraId="4BF0A923" w14:textId="77777777" w:rsidR="003D3942" w:rsidRDefault="003D3942" w:rsidP="003D3942">
      <w:pPr>
        <w:numPr>
          <w:ilvl w:val="0"/>
          <w:numId w:val="1"/>
        </w:numPr>
        <w:jc w:val="both"/>
      </w:pPr>
      <w:r>
        <w:t>Sprawdzenie obecności.</w:t>
      </w:r>
    </w:p>
    <w:p w14:paraId="6A958DF6" w14:textId="77777777" w:rsidR="003D3942" w:rsidRDefault="003D3942" w:rsidP="003D3942">
      <w:pPr>
        <w:numPr>
          <w:ilvl w:val="0"/>
          <w:numId w:val="1"/>
        </w:numPr>
        <w:jc w:val="both"/>
      </w:pPr>
      <w:r>
        <w:t>Stwierdzenie prawomocności obrad.</w:t>
      </w:r>
    </w:p>
    <w:p w14:paraId="067405F0" w14:textId="77777777" w:rsidR="003D3942" w:rsidRDefault="003D3942" w:rsidP="003D394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Przedstawienie i przegłosowanie ewentualnych zmian w porządku obrad sesji </w:t>
      </w:r>
    </w:p>
    <w:p w14:paraId="2C148D6C" w14:textId="77777777" w:rsidR="003D3942" w:rsidRDefault="003D3942" w:rsidP="003D394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protokołu z obrad poprzedniej sesji. </w:t>
      </w:r>
    </w:p>
    <w:p w14:paraId="2B823BC8" w14:textId="77777777" w:rsidR="003D3942" w:rsidRDefault="003D3942" w:rsidP="003D394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3E3C2F70" w14:textId="77777777" w:rsidR="003D3942" w:rsidRDefault="003D3942" w:rsidP="003D394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  i interpelacje radnych.</w:t>
      </w:r>
    </w:p>
    <w:p w14:paraId="25F4B5FA" w14:textId="77777777" w:rsidR="003D3942" w:rsidRDefault="003D3942" w:rsidP="003D394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Przewodniczących komisji.</w:t>
      </w:r>
    </w:p>
    <w:p w14:paraId="37F60CF1" w14:textId="77777777" w:rsidR="003D3942" w:rsidRDefault="003D3942" w:rsidP="003D394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uchwalenia regulaminu utrzymania czystości i porządku na terenie Gminy Krasnosielc.</w:t>
      </w:r>
    </w:p>
    <w:p w14:paraId="755B3A36" w14:textId="77777777" w:rsidR="003D3942" w:rsidRPr="00BD5955" w:rsidRDefault="003D3942" w:rsidP="003D394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wyboru metody ustalenia opłaty za gospodarowanie odpadami komunalnymi, ustalenia stawki takiej opłaty oraz określenia stawki opłaty podwyższonej i w sprawie zwolnienia w części z opłaty za gospodarowanie odpadami komunalnymi właścicieli nieruchomości zabudowanych budynkami mieszkalnymi jednorodzinnymi kompostujących bioodpady stanowiące odpady komunalne w kompostowniku przydomowym. </w:t>
      </w:r>
    </w:p>
    <w:p w14:paraId="47D52074" w14:textId="77777777" w:rsidR="003D3942" w:rsidRDefault="003D3942" w:rsidP="003D394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uchwalenia ryczałtowej stawki opłaty za gospodarowanie odpadami komunalnymi za rok od domku letniskowego lub innej nieruchomości wykorzystywanej na cele </w:t>
      </w:r>
      <w:proofErr w:type="spellStart"/>
      <w:r>
        <w:rPr>
          <w:rFonts w:ascii="Times New Roman" w:hAnsi="Times New Roman"/>
          <w:sz w:val="24"/>
          <w:szCs w:val="24"/>
        </w:rPr>
        <w:t>rekreacyjno</w:t>
      </w:r>
      <w:proofErr w:type="spellEnd"/>
      <w:r>
        <w:rPr>
          <w:rFonts w:ascii="Times New Roman" w:hAnsi="Times New Roman"/>
          <w:sz w:val="24"/>
          <w:szCs w:val="24"/>
        </w:rPr>
        <w:t xml:space="preserve"> – wypoczynkowe. </w:t>
      </w:r>
    </w:p>
    <w:p w14:paraId="564ADF47" w14:textId="77777777" w:rsidR="003D3942" w:rsidRDefault="003D3942" w:rsidP="003D394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ustalenia szczegółowego sposobu i zakresu świadczenia usług w zakresie odbierania i zagospodarowania odpadów komunalnych od właścicieli nieruchomości w zamian za uiszczona przez właściciela opłatę za gospodarowanie odpadami komunalnymi.</w:t>
      </w:r>
    </w:p>
    <w:p w14:paraId="1164782B" w14:textId="77777777" w:rsidR="003D3942" w:rsidRDefault="003D3942" w:rsidP="003D394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ustalenia wzoru deklaracji o wysokości opłaty za gospodarowanie odpadami komunalnymi oraz warunków i trybu składania deklaracji za pomocą środków komunikacji elektronicznej.</w:t>
      </w:r>
    </w:p>
    <w:p w14:paraId="5662C723" w14:textId="77777777" w:rsidR="003D3942" w:rsidRDefault="003D3942" w:rsidP="003D394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przyjęcia Programu opieki nad zwierzętami bezdomnymi oraz zapobiegania bezdomności zwierząt na terenie Gminy Krasnosielc w roku 2020.</w:t>
      </w:r>
    </w:p>
    <w:p w14:paraId="267E686D" w14:textId="77777777" w:rsidR="003D3942" w:rsidRDefault="003D3942" w:rsidP="003D394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ustalenia zasad udzielania dotacji celowych z budżetu Gminy Krasnosielc na inwestycje z zakresu ochrony środowiska. </w:t>
      </w:r>
    </w:p>
    <w:p w14:paraId="5A78E7DA" w14:textId="77777777" w:rsidR="003D3942" w:rsidRDefault="003D3942" w:rsidP="003D394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nie wyrażenia zgody na wyodrębnienie w budżecie gminy środków stanowiących fundusz sołecki w 2020 roku.</w:t>
      </w:r>
    </w:p>
    <w:p w14:paraId="6B637042" w14:textId="77777777" w:rsidR="003D3942" w:rsidRDefault="003D3942" w:rsidP="003D394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ustalenia szczegółowych zasad ponoszenia opłat za pobyt w schroniskach dla osób bezdomnych oraz schroniskach dla osób bezdomnych z usługami opiekuńczymi.</w:t>
      </w:r>
    </w:p>
    <w:p w14:paraId="60D67A8D" w14:textId="77777777" w:rsidR="003D3942" w:rsidRDefault="003D3942" w:rsidP="003D394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udzielenia pomocy finansowej Powiatowi Makowskiemu.</w:t>
      </w:r>
    </w:p>
    <w:p w14:paraId="1F2866B1" w14:textId="77777777" w:rsidR="003D3942" w:rsidRDefault="003D3942" w:rsidP="003D394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udzielenia pomocy finansowej Gminie Sypniewo na realizacje zadania pn. „Przebudowa drogi gminnej relacji Gąsewo Poduchowne – Nowe Gąsewo – Wola Włościańska”</w:t>
      </w:r>
    </w:p>
    <w:p w14:paraId="6BF84441" w14:textId="77777777" w:rsidR="003D3942" w:rsidRDefault="003D3942" w:rsidP="003D394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Podjęcie uchwały w sprawie zmiany wieloletniej prognozy finansowej gminy Krasnosielc na lata 2020 – 2027.</w:t>
      </w:r>
    </w:p>
    <w:p w14:paraId="2E5F550B" w14:textId="77777777" w:rsidR="003D3942" w:rsidRDefault="003D3942" w:rsidP="003D394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uchwały budżetowej Gminy Krasnosielc na</w:t>
      </w:r>
    </w:p>
    <w:p w14:paraId="1A4E6256" w14:textId="77777777" w:rsidR="003D3942" w:rsidRDefault="003D3942" w:rsidP="003D3942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2020 r.</w:t>
      </w:r>
    </w:p>
    <w:p w14:paraId="4C1F40D4" w14:textId="77777777" w:rsidR="003D3942" w:rsidRDefault="003D3942" w:rsidP="003D394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 Odpowiedzi na pytania i interpelacje radnych.</w:t>
      </w:r>
    </w:p>
    <w:p w14:paraId="6606D8B5" w14:textId="77777777" w:rsidR="003D3942" w:rsidRDefault="003D3942" w:rsidP="003D394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14:paraId="2FB493D6" w14:textId="77777777" w:rsidR="003D3942" w:rsidRDefault="003D3942" w:rsidP="003D394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24. </w:t>
      </w:r>
      <w:r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3D984ACA" w14:textId="77777777" w:rsidR="003D3942" w:rsidRDefault="003D3942" w:rsidP="003D3942">
      <w:pPr>
        <w:pStyle w:val="Bezodstpw"/>
        <w:jc w:val="both"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>
        <w:rPr>
          <w:b/>
          <w:i/>
          <w:sz w:val="24"/>
          <w:szCs w:val="24"/>
        </w:rPr>
        <w:t xml:space="preserve">                                        </w:t>
      </w:r>
    </w:p>
    <w:p w14:paraId="1679FD41" w14:textId="77777777" w:rsidR="003D3942" w:rsidRDefault="003D3942" w:rsidP="003D3942">
      <w:pPr>
        <w:pStyle w:val="Bezodstpw"/>
        <w:jc w:val="both"/>
        <w:rPr>
          <w:b/>
          <w:i/>
          <w:sz w:val="24"/>
          <w:szCs w:val="24"/>
        </w:rPr>
      </w:pPr>
    </w:p>
    <w:p w14:paraId="4CC0A6AD" w14:textId="77777777" w:rsidR="003D3942" w:rsidRDefault="003D3942" w:rsidP="003D3942">
      <w:pPr>
        <w:pStyle w:val="Bezodstpw"/>
        <w:jc w:val="both"/>
        <w:rPr>
          <w:b/>
          <w:i/>
          <w:sz w:val="24"/>
          <w:szCs w:val="24"/>
        </w:rPr>
      </w:pPr>
      <w:bookmarkStart w:id="0" w:name="_GoBack"/>
      <w:bookmarkEnd w:id="0"/>
    </w:p>
    <w:p w14:paraId="15C718BC" w14:textId="77777777" w:rsidR="003D3942" w:rsidRDefault="003D3942" w:rsidP="003D3942">
      <w:pPr>
        <w:pStyle w:val="Bezodstpw"/>
        <w:jc w:val="both"/>
        <w:rPr>
          <w:b/>
          <w:i/>
          <w:sz w:val="24"/>
          <w:szCs w:val="24"/>
        </w:rPr>
      </w:pPr>
    </w:p>
    <w:p w14:paraId="120CAEA1" w14:textId="77777777" w:rsidR="003D3942" w:rsidRDefault="003D3942" w:rsidP="003D3942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 xml:space="preserve"> Przewodniczący Rady Gminy</w:t>
      </w:r>
    </w:p>
    <w:p w14:paraId="0B941129" w14:textId="77777777" w:rsidR="003D3942" w:rsidRDefault="003D3942" w:rsidP="003D3942">
      <w:pPr>
        <w:pStyle w:val="Bezodstpw"/>
        <w:jc w:val="right"/>
        <w:rPr>
          <w:b/>
          <w:i/>
          <w:sz w:val="24"/>
          <w:szCs w:val="24"/>
        </w:rPr>
      </w:pPr>
    </w:p>
    <w:p w14:paraId="4A630DFD" w14:textId="77777777" w:rsidR="003D3942" w:rsidRDefault="003D3942" w:rsidP="003D3942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Ewa Grabowska                   </w:t>
      </w:r>
      <w:r>
        <w:rPr>
          <w:rFonts w:ascii="Times New Roman" w:hAnsi="Times New Roman"/>
          <w:b/>
          <w:i/>
        </w:rPr>
        <w:t xml:space="preserve">                                                     </w:t>
      </w:r>
    </w:p>
    <w:p w14:paraId="551C704F" w14:textId="77777777" w:rsidR="003D3942" w:rsidRDefault="003D3942" w:rsidP="003D3942"/>
    <w:p w14:paraId="3F0D78E4" w14:textId="77777777" w:rsidR="003D3942" w:rsidRDefault="003D3942" w:rsidP="003D3942"/>
    <w:p w14:paraId="02E395C7" w14:textId="77777777" w:rsidR="003D3942" w:rsidRDefault="003D3942" w:rsidP="003D3942"/>
    <w:p w14:paraId="6FF5A9B0" w14:textId="77777777" w:rsidR="003D3942" w:rsidRPr="0074462E" w:rsidRDefault="003D3942" w:rsidP="003D3942"/>
    <w:p w14:paraId="3459C8B6" w14:textId="77777777" w:rsidR="0074069E" w:rsidRDefault="0074069E"/>
    <w:sectPr w:rsidR="00740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9E"/>
    <w:rsid w:val="003D3942"/>
    <w:rsid w:val="0074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D3CF"/>
  <w15:chartTrackingRefBased/>
  <w15:docId w15:val="{6A0B90DA-353B-499A-A409-81CCCA75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39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2</cp:revision>
  <dcterms:created xsi:type="dcterms:W3CDTF">2020-02-28T10:33:00Z</dcterms:created>
  <dcterms:modified xsi:type="dcterms:W3CDTF">2020-02-28T10:34:00Z</dcterms:modified>
</cp:coreProperties>
</file>