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BE" w:rsidRDefault="00974EBE" w:rsidP="00974EB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="Times New Roman"/>
          <w:color w:val="0A0A0A"/>
          <w:kern w:val="0"/>
          <w:sz w:val="32"/>
          <w:szCs w:val="32"/>
          <w:lang w:eastAsia="pl-PL"/>
        </w:rPr>
      </w:pPr>
    </w:p>
    <w:p w:rsidR="00974EBE" w:rsidRDefault="00974EBE" w:rsidP="00974EB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="Times New Roman"/>
          <w:color w:val="0A0A0A"/>
          <w:kern w:val="0"/>
          <w:sz w:val="32"/>
          <w:szCs w:val="32"/>
          <w:lang w:eastAsia="pl-PL"/>
        </w:rPr>
      </w:pPr>
    </w:p>
    <w:p w:rsidR="00974EBE" w:rsidRDefault="00974EBE" w:rsidP="00974EB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="Times New Roman"/>
          <w:color w:val="0A0A0A"/>
          <w:kern w:val="0"/>
          <w:sz w:val="32"/>
          <w:szCs w:val="32"/>
          <w:lang w:eastAsia="pl-PL"/>
        </w:rPr>
      </w:pPr>
    </w:p>
    <w:p w:rsidR="00974EBE" w:rsidRPr="00974EBE" w:rsidRDefault="00974EBE" w:rsidP="00974EB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Garamond" w:eastAsia="Times New Roman" w:hAnsi="Garamond" w:cs="Times New Roman"/>
          <w:b/>
          <w:color w:val="0A0A0A"/>
          <w:kern w:val="0"/>
          <w:sz w:val="32"/>
          <w:szCs w:val="32"/>
          <w:lang w:eastAsia="pl-PL"/>
        </w:rPr>
      </w:pPr>
      <w:r w:rsidRPr="00974EBE">
        <w:rPr>
          <w:rFonts w:ascii="Garamond" w:eastAsia="Times New Roman" w:hAnsi="Garamond" w:cs="Times New Roman"/>
          <w:b/>
          <w:color w:val="0A0A0A"/>
          <w:kern w:val="0"/>
          <w:sz w:val="32"/>
          <w:szCs w:val="32"/>
          <w:lang w:eastAsia="pl-PL"/>
        </w:rPr>
        <w:t>Informacja o przystąpieniu do zakupu paliwa stałego                                     z przeznaczeniem dla gospodarstw domowych.</w:t>
      </w:r>
    </w:p>
    <w:p w:rsidR="00974EBE" w:rsidRPr="00974EBE" w:rsidRDefault="00974EBE" w:rsidP="00974EB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Garamond" w:eastAsia="Times New Roman" w:hAnsi="Garamond" w:cs="Times New Roman"/>
          <w:color w:val="0A0A0A"/>
          <w:kern w:val="0"/>
          <w:sz w:val="32"/>
          <w:szCs w:val="32"/>
          <w:lang w:eastAsia="pl-PL"/>
        </w:rPr>
      </w:pPr>
    </w:p>
    <w:p w:rsidR="00974EBE" w:rsidRPr="00974EBE" w:rsidRDefault="00974EBE" w:rsidP="00974EB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="Times New Roman"/>
          <w:color w:val="0A0A0A"/>
          <w:kern w:val="0"/>
          <w:sz w:val="32"/>
          <w:szCs w:val="32"/>
          <w:lang w:eastAsia="pl-PL"/>
        </w:rPr>
      </w:pPr>
    </w:p>
    <w:p w:rsidR="00974EBE" w:rsidRDefault="00974EBE" w:rsidP="00974EBE">
      <w:pPr>
        <w:shd w:val="clear" w:color="auto" w:fill="FFFFFF"/>
        <w:spacing w:before="100" w:beforeAutospacing="1" w:after="100" w:afterAutospacing="1" w:line="360" w:lineRule="auto"/>
        <w:ind w:left="426"/>
        <w:rPr>
          <w:rFonts w:ascii="Garamond" w:eastAsia="Times New Roman" w:hAnsi="Garamond" w:cs="Times New Roman"/>
          <w:color w:val="0A0A0A"/>
          <w:kern w:val="0"/>
          <w:lang w:eastAsia="pl-PL"/>
        </w:rPr>
      </w:pP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>Na podstawie art. 34 ust. 1 ustawy z dnia 27 października 2022 roku o zakupie preferencyjnym paliwa stałego dla gospodarstw domowych (Dz. U. z 2022 r., poz. 2236) Gmina Krasnosielc informuje, że przystępuje do zakupu paliwa stałego</w:t>
      </w:r>
      <w:r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 xml:space="preserve">  </w:t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 xml:space="preserve"> z przeznaczeniem dla gospodarstw domowych </w:t>
      </w:r>
      <w:r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 xml:space="preserve"> zlokalizowanych na terenie gminy do dnia 31 grudnia 2022 r. </w:t>
      </w:r>
    </w:p>
    <w:p w:rsidR="00974EBE" w:rsidRDefault="00974EBE" w:rsidP="00974EBE">
      <w:pPr>
        <w:shd w:val="clear" w:color="auto" w:fill="FFFFFF"/>
        <w:spacing w:after="0"/>
        <w:ind w:left="425"/>
        <w:rPr>
          <w:rFonts w:ascii="Garamond" w:eastAsia="Times New Roman" w:hAnsi="Garamond" w:cs="Times New Roman"/>
          <w:color w:val="0A0A0A"/>
          <w:kern w:val="0"/>
          <w:lang w:eastAsia="pl-PL"/>
        </w:rPr>
      </w:pP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</w:p>
    <w:p w:rsidR="00974EBE" w:rsidRDefault="00974EBE" w:rsidP="00974EBE">
      <w:pPr>
        <w:shd w:val="clear" w:color="auto" w:fill="FFFFFF"/>
        <w:spacing w:after="0"/>
        <w:ind w:left="425"/>
        <w:rPr>
          <w:rFonts w:ascii="Garamond" w:eastAsia="Times New Roman" w:hAnsi="Garamond" w:cs="Times New Roman"/>
          <w:color w:val="0A0A0A"/>
          <w:kern w:val="0"/>
          <w:lang w:eastAsia="pl-PL"/>
        </w:rPr>
      </w:pPr>
    </w:p>
    <w:p w:rsidR="00974EBE" w:rsidRPr="00974EBE" w:rsidRDefault="00974EBE" w:rsidP="00974EBE">
      <w:pPr>
        <w:shd w:val="clear" w:color="auto" w:fill="FFFFFF"/>
        <w:spacing w:after="0"/>
        <w:ind w:left="425"/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>
        <w:rPr>
          <w:rFonts w:ascii="Garamond" w:eastAsia="Times New Roman" w:hAnsi="Garamond" w:cs="Times New Roman"/>
          <w:color w:val="0A0A0A"/>
          <w:kern w:val="0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 xml:space="preserve">WÓJT    </w:t>
      </w:r>
    </w:p>
    <w:p w:rsidR="00974EBE" w:rsidRPr="00974EBE" w:rsidRDefault="00974EBE" w:rsidP="00974EBE">
      <w:pPr>
        <w:shd w:val="clear" w:color="auto" w:fill="FFFFFF"/>
        <w:spacing w:after="0"/>
        <w:ind w:left="425"/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</w:pP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  <w:t xml:space="preserve">  /-/</w:t>
      </w:r>
    </w:p>
    <w:p w:rsidR="00974EBE" w:rsidRPr="00974EBE" w:rsidRDefault="00974EBE" w:rsidP="00974EBE">
      <w:pPr>
        <w:shd w:val="clear" w:color="auto" w:fill="FFFFFF"/>
        <w:spacing w:after="0"/>
        <w:ind w:left="425"/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</w:pP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</w:r>
      <w:r w:rsidRPr="00974EBE">
        <w:rPr>
          <w:rFonts w:ascii="Garamond" w:eastAsia="Times New Roman" w:hAnsi="Garamond" w:cs="Times New Roman"/>
          <w:color w:val="0A0A0A"/>
          <w:kern w:val="0"/>
          <w:sz w:val="28"/>
          <w:szCs w:val="28"/>
          <w:lang w:eastAsia="pl-PL"/>
        </w:rPr>
        <w:tab/>
        <w:t xml:space="preserve">   Paweł Ruszczyński                                                                                                                                                                                            </w:t>
      </w:r>
    </w:p>
    <w:p w:rsidR="00974EBE" w:rsidRPr="00974EBE" w:rsidRDefault="00974EBE" w:rsidP="00974EBE">
      <w:pPr>
        <w:shd w:val="clear" w:color="auto" w:fill="FFFFFF"/>
        <w:spacing w:after="0"/>
        <w:ind w:left="425"/>
        <w:rPr>
          <w:rFonts w:eastAsia="Times New Roman" w:cs="Times New Roman"/>
          <w:color w:val="0A0A0A"/>
          <w:kern w:val="0"/>
          <w:sz w:val="28"/>
          <w:szCs w:val="28"/>
          <w:lang w:eastAsia="pl-PL"/>
        </w:rPr>
      </w:pPr>
    </w:p>
    <w:p w:rsidR="006F7135" w:rsidRDefault="006F7135"/>
    <w:sectPr w:rsidR="006F7135" w:rsidSect="007F540C">
      <w:pgSz w:w="11907" w:h="16839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74EBE"/>
    <w:rsid w:val="001F65D0"/>
    <w:rsid w:val="003B01A5"/>
    <w:rsid w:val="0042608E"/>
    <w:rsid w:val="00686C98"/>
    <w:rsid w:val="00694E19"/>
    <w:rsid w:val="006F7135"/>
    <w:rsid w:val="0075418E"/>
    <w:rsid w:val="007912CC"/>
    <w:rsid w:val="007F540C"/>
    <w:rsid w:val="00832F53"/>
    <w:rsid w:val="008B3CD0"/>
    <w:rsid w:val="00974EBE"/>
    <w:rsid w:val="009C5FDB"/>
    <w:rsid w:val="00A50054"/>
    <w:rsid w:val="00BA7133"/>
    <w:rsid w:val="00C111E8"/>
    <w:rsid w:val="00C840DF"/>
    <w:rsid w:val="00D20CFF"/>
    <w:rsid w:val="00E06F55"/>
    <w:rsid w:val="00E41D49"/>
    <w:rsid w:val="00EE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974EBE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4EBE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4EBE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1</cp:revision>
  <cp:lastPrinted>2022-11-04T12:22:00Z</cp:lastPrinted>
  <dcterms:created xsi:type="dcterms:W3CDTF">2022-11-04T12:11:00Z</dcterms:created>
  <dcterms:modified xsi:type="dcterms:W3CDTF">2022-11-04T12:23:00Z</dcterms:modified>
</cp:coreProperties>
</file>