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5987" w14:textId="77777777" w:rsidR="0085699F" w:rsidRDefault="0085699F" w:rsidP="0085699F">
      <w:pPr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9CA74BF" w14:textId="240E47C7" w:rsidR="0085699F" w:rsidRDefault="0085699F" w:rsidP="0085699F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Załącznik Nr 22  do </w:t>
      </w:r>
    </w:p>
    <w:p w14:paraId="26EDA206" w14:textId="77777777" w:rsidR="0085699F" w:rsidRDefault="0085699F" w:rsidP="0085699F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Uchwały Nr ……………</w:t>
      </w:r>
    </w:p>
    <w:p w14:paraId="056D8378" w14:textId="77777777" w:rsidR="0085699F" w:rsidRDefault="0085699F" w:rsidP="0085699F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Rady Gminy Krasnosielc</w:t>
      </w:r>
    </w:p>
    <w:p w14:paraId="55594A6A" w14:textId="77777777" w:rsidR="0085699F" w:rsidRDefault="0085699F" w:rsidP="0085699F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 dnia ………….. 2023 r.</w:t>
      </w:r>
    </w:p>
    <w:p w14:paraId="5D88AAB5" w14:textId="77777777" w:rsidR="0085699F" w:rsidRDefault="0085699F" w:rsidP="0085699F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5F09D8AA" w14:textId="6089D0CA" w:rsidR="0085699F" w:rsidRDefault="0085699F" w:rsidP="0085699F">
      <w:pPr>
        <w:contextualSpacing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STATUT SOŁECTWA PIENICE</w:t>
      </w:r>
    </w:p>
    <w:p w14:paraId="17C9D5B7" w14:textId="77777777" w:rsidR="0085699F" w:rsidRDefault="0085699F" w:rsidP="0085699F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1.</w:t>
      </w:r>
    </w:p>
    <w:p w14:paraId="35188CCC" w14:textId="77777777" w:rsidR="0085699F" w:rsidRDefault="0085699F" w:rsidP="0085699F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ogólne</w:t>
      </w:r>
    </w:p>
    <w:p w14:paraId="09DE343F" w14:textId="77777777" w:rsidR="0085699F" w:rsidRDefault="0085699F" w:rsidP="0085699F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2C8708F7" w14:textId="77777777" w:rsidR="0085699F" w:rsidRDefault="0085699F" w:rsidP="0085699F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1.</w:t>
      </w:r>
    </w:p>
    <w:p w14:paraId="536FA86C" w14:textId="39D61AE3" w:rsidR="0085699F" w:rsidRDefault="0085699F" w:rsidP="0085699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Pienice, zwane dalej „Sołectwem” stanowi jednostkę pomocniczą Gminy Krasnosielc, zwane dalej „Gminą”, wspierającą  gminę w realizacji jej zadań wynikających z przepisów prawa, a w szczególności zadań w zakresie zaspokajania potrzeb wspólnoty samorządowej.</w:t>
      </w:r>
    </w:p>
    <w:p w14:paraId="7D9D1604" w14:textId="77777777" w:rsidR="0085699F" w:rsidRDefault="0085699F" w:rsidP="0085699F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2.</w:t>
      </w:r>
    </w:p>
    <w:p w14:paraId="0E628F0B" w14:textId="77777777" w:rsidR="0085699F" w:rsidRDefault="0085699F" w:rsidP="0085699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 działają zgodnie z przepisami ustaw, Statutu Gminy Krasnosielc i postanowień niniejszego Statutu.</w:t>
      </w:r>
    </w:p>
    <w:p w14:paraId="76164893" w14:textId="77777777" w:rsidR="0085699F" w:rsidRDefault="0085699F" w:rsidP="0085699F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3.</w:t>
      </w:r>
    </w:p>
    <w:p w14:paraId="4FEB165A" w14:textId="51CC2CDC" w:rsidR="0085699F" w:rsidRDefault="0085699F" w:rsidP="0085699F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Sołectwo swoim zasięgiem obejmuje wieś Pienice.</w:t>
      </w:r>
    </w:p>
    <w:p w14:paraId="08C56AB8" w14:textId="77777777" w:rsidR="0085699F" w:rsidRDefault="0085699F" w:rsidP="0085699F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189BB72A" w14:textId="77777777" w:rsidR="0085699F" w:rsidRDefault="0085699F" w:rsidP="0085699F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2.</w:t>
      </w:r>
    </w:p>
    <w:p w14:paraId="28CE8114" w14:textId="77777777" w:rsidR="0085699F" w:rsidRDefault="0085699F" w:rsidP="0085699F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działania i zadania Sołectwa</w:t>
      </w:r>
    </w:p>
    <w:p w14:paraId="153AA64C" w14:textId="77777777" w:rsidR="0085699F" w:rsidRDefault="0085699F" w:rsidP="0085699F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060A76C6" w14:textId="77777777" w:rsidR="0085699F" w:rsidRDefault="0085699F" w:rsidP="0085699F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4.</w:t>
      </w:r>
    </w:p>
    <w:p w14:paraId="5A7B3024" w14:textId="77777777" w:rsidR="0085699F" w:rsidRDefault="0085699F" w:rsidP="0085699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zakresu działania Sołectwa należy:</w:t>
      </w:r>
    </w:p>
    <w:p w14:paraId="42F2C758" w14:textId="77777777" w:rsidR="0085699F" w:rsidRDefault="0085699F" w:rsidP="008569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interesów mieszkańców sołectwa wobec organów gminy;</w:t>
      </w:r>
    </w:p>
    <w:p w14:paraId="76D654E1" w14:textId="77777777" w:rsidR="0085699F" w:rsidRDefault="0085699F" w:rsidP="008569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 przysługującym Sołectwu mieniem gminnym lub przekazanym mieniem komunalnym oraz dysponowanie dochodami z tego źródła na zasadach określonych w niniejszym Statucie;</w:t>
      </w:r>
    </w:p>
    <w:p w14:paraId="17833ABF" w14:textId="77777777" w:rsidR="0085699F" w:rsidRDefault="0085699F" w:rsidP="008569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wnioskami i opiniami do Rady Gminy Krasnosielc, zwanej dalej „Radą Gminy” i Wójta Gminy Krasnosielc, zwanego dalej „Wójtem Gminy” w sprawach istotnych dla Sołectwa;</w:t>
      </w:r>
    </w:p>
    <w:p w14:paraId="2071605E" w14:textId="77777777" w:rsidR="0085699F" w:rsidRDefault="0085699F" w:rsidP="008569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organizowanie samopomocy mieszkańców i wspólnych prac na rzecz Sołectwa;</w:t>
      </w:r>
    </w:p>
    <w:p w14:paraId="388ACBB8" w14:textId="77777777" w:rsidR="0085699F" w:rsidRDefault="0085699F" w:rsidP="008569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inicjowanie i organizowanie imprez o charakterze </w:t>
      </w:r>
      <w:proofErr w:type="spellStart"/>
      <w:r>
        <w:rPr>
          <w:rFonts w:ascii="Times New Roman" w:hAnsi="Times New Roman" w:cs="Times New Roman"/>
          <w:sz w:val="24"/>
        </w:rPr>
        <w:t>kulturalno</w:t>
      </w:r>
      <w:proofErr w:type="spellEnd"/>
      <w:r>
        <w:rPr>
          <w:rFonts w:ascii="Times New Roman" w:hAnsi="Times New Roman" w:cs="Times New Roman"/>
          <w:sz w:val="24"/>
        </w:rPr>
        <w:t xml:space="preserve"> – oświatowym, sportowych i wypoczynkowych;</w:t>
      </w:r>
    </w:p>
    <w:p w14:paraId="3FB615F4" w14:textId="77777777" w:rsidR="0085699F" w:rsidRDefault="0085699F" w:rsidP="008569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podtrzymywanie tradycji kulturowych na terenie Sołectwa;</w:t>
      </w:r>
    </w:p>
    <w:p w14:paraId="47750FC0" w14:textId="77777777" w:rsidR="0085699F" w:rsidRDefault="0085699F" w:rsidP="008569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sąsiednimi Sołectwami w zakresie wykonywania wspólnych przedsięwzięć;</w:t>
      </w:r>
    </w:p>
    <w:p w14:paraId="70EA17FB" w14:textId="77777777" w:rsidR="0085699F" w:rsidRDefault="0085699F" w:rsidP="008569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uchwał organów gminy związanych z warunkami bytowymi mieszkańców Sołectwa;</w:t>
      </w:r>
    </w:p>
    <w:p w14:paraId="5FA6F337" w14:textId="77777777" w:rsidR="0085699F" w:rsidRDefault="0085699F" w:rsidP="008569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inicjatywą uchwałodawczą do Rady Gminy;</w:t>
      </w:r>
    </w:p>
    <w:p w14:paraId="22CD68B6" w14:textId="77777777" w:rsidR="0085699F" w:rsidRDefault="0085699F" w:rsidP="008569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współpraca z radnymi z terenu Sołectwa, a zwłaszcza organizowanie spotkań z wyborcami oraz kierowanie do nich wniosków dotyczących Sołectwa;</w:t>
      </w:r>
    </w:p>
    <w:p w14:paraId="3D36DEE4" w14:textId="77777777" w:rsidR="0085699F" w:rsidRDefault="0085699F" w:rsidP="008569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współuczestnictwo w organizowaniu i przeprowadzaniu przez Radę Gminy konsultacji społecznej.</w:t>
      </w:r>
    </w:p>
    <w:p w14:paraId="7D11A352" w14:textId="77777777" w:rsidR="0085699F" w:rsidRDefault="0085699F" w:rsidP="0085699F">
      <w:pPr>
        <w:jc w:val="center"/>
        <w:rPr>
          <w:rFonts w:ascii="Times New Roman" w:hAnsi="Times New Roman" w:cs="Times New Roman"/>
          <w:sz w:val="24"/>
        </w:rPr>
      </w:pPr>
    </w:p>
    <w:p w14:paraId="28B38078" w14:textId="77777777" w:rsidR="0085699F" w:rsidRDefault="0085699F" w:rsidP="0085699F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3.</w:t>
      </w:r>
    </w:p>
    <w:p w14:paraId="095442DB" w14:textId="77777777" w:rsidR="0085699F" w:rsidRDefault="0085699F" w:rsidP="0085699F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</w:t>
      </w:r>
    </w:p>
    <w:p w14:paraId="00957513" w14:textId="77777777" w:rsidR="0085699F" w:rsidRDefault="0085699F" w:rsidP="0085699F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00B8FF25" w14:textId="77777777" w:rsidR="0085699F" w:rsidRDefault="0085699F" w:rsidP="0085699F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5.</w:t>
      </w:r>
    </w:p>
    <w:p w14:paraId="5420EC7B" w14:textId="77777777" w:rsidR="0085699F" w:rsidRDefault="0085699F" w:rsidP="0085699F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Sołectwa są:</w:t>
      </w:r>
    </w:p>
    <w:p w14:paraId="0E1D1F4F" w14:textId="77777777" w:rsidR="0085699F" w:rsidRDefault="0085699F" w:rsidP="008569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uchwałodawczym – Zebranie Wiejskie</w:t>
      </w:r>
    </w:p>
    <w:p w14:paraId="0E46E528" w14:textId="77777777" w:rsidR="0085699F" w:rsidRDefault="0085699F" w:rsidP="008569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wykonawczym – Sołtys, którego działalność wspomaga Rada Sołecka.</w:t>
      </w:r>
    </w:p>
    <w:p w14:paraId="50D1DFA2" w14:textId="77777777" w:rsidR="0085699F" w:rsidRDefault="0085699F" w:rsidP="0085699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6.</w:t>
      </w:r>
    </w:p>
    <w:p w14:paraId="1E7D3B38" w14:textId="77777777" w:rsidR="0085699F" w:rsidRDefault="0085699F" w:rsidP="0085699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Kadencja sołtysa i rady sołeckiej rozpoczyna się z dniem wyboru i kończy się z upływem kadencji Rady Gminy Krasnosielc.</w:t>
      </w:r>
    </w:p>
    <w:p w14:paraId="4555A65D" w14:textId="77777777" w:rsidR="0085699F" w:rsidRDefault="0085699F" w:rsidP="0085699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upływie kadencji Sołtys i Rada Sołecka pełnią swoje funkcje do dnia wyboru nowych organów. </w:t>
      </w:r>
    </w:p>
    <w:p w14:paraId="01DC2185" w14:textId="77777777" w:rsidR="0085699F" w:rsidRDefault="0085699F" w:rsidP="0085699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zarządza się nie później niż w okresie 3 miesięcy od dnia wyboru  Rady Gminy.</w:t>
      </w:r>
    </w:p>
    <w:p w14:paraId="74FE95B9" w14:textId="77777777" w:rsidR="0085699F" w:rsidRDefault="0085699F" w:rsidP="0085699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7.</w:t>
      </w:r>
    </w:p>
    <w:p w14:paraId="65C2D311" w14:textId="77777777" w:rsidR="0085699F" w:rsidRDefault="0085699F" w:rsidP="0085699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Nadzór nad działalnością Sołectwa sprawowany jest na podstawie kryterium zgodności z prawem.</w:t>
      </w:r>
    </w:p>
    <w:p w14:paraId="7E28237D" w14:textId="77777777" w:rsidR="0085699F" w:rsidRDefault="0085699F" w:rsidP="0085699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nadzoru nad działalnością Sołectwa są: Rada Gminy i Wójt Gminy.</w:t>
      </w:r>
    </w:p>
    <w:p w14:paraId="64E67D53" w14:textId="77777777" w:rsidR="0085699F" w:rsidRDefault="0085699F" w:rsidP="0085699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kontroli nad działalnością Sołectwa jest Rada Gminy.</w:t>
      </w:r>
    </w:p>
    <w:p w14:paraId="7962D05C" w14:textId="77777777" w:rsidR="0085699F" w:rsidRDefault="0085699F" w:rsidP="0085699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Funkcję, o której mowa w ust. 3, Rada Gminy realizuje poprzez działania własne.</w:t>
      </w:r>
    </w:p>
    <w:p w14:paraId="5EE0593F" w14:textId="77777777" w:rsidR="0085699F" w:rsidRDefault="0085699F" w:rsidP="0085699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Organy, o których mowa w ust. 2, mają prawo żądać niezbędnych informacji, danych i wyjaśnień dotyczących funkcjonowania Sołectwa.</w:t>
      </w:r>
    </w:p>
    <w:p w14:paraId="5FCCC197" w14:textId="77777777" w:rsidR="0085699F" w:rsidRDefault="0085699F" w:rsidP="0085699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Przepisy dotyczące zasad i trybu kontroli określone w Statucie Gminy stosuje się odpowiednio.</w:t>
      </w:r>
    </w:p>
    <w:p w14:paraId="4D2BB9C9" w14:textId="77777777" w:rsidR="0085699F" w:rsidRDefault="0085699F" w:rsidP="0085699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Uchwały Zebrania Wiejskiego i Rady Sołeckiej przekazywane są Wójtowi Gminy i Przewodniczącemu Rady Gminy w terminie 7 dni od ich podjęcia celem kontroli ich zgodności z prawem. W razie ustalenia, że zachodzą przesłanki stwierdzenia nieważności uchwał organów sołectwa, Rada Gminy podejmuje uchwałę stwierdzającą jej niezgodność z prawem.  </w:t>
      </w:r>
    </w:p>
    <w:p w14:paraId="21833E7F" w14:textId="77777777" w:rsidR="0085699F" w:rsidRDefault="0085699F" w:rsidP="0085699F">
      <w:pPr>
        <w:jc w:val="center"/>
        <w:rPr>
          <w:rFonts w:ascii="Times New Roman" w:hAnsi="Times New Roman" w:cs="Times New Roman"/>
          <w:sz w:val="24"/>
        </w:rPr>
      </w:pPr>
    </w:p>
    <w:p w14:paraId="430145E2" w14:textId="77777777" w:rsidR="0085699F" w:rsidRDefault="0085699F" w:rsidP="0085699F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8.</w:t>
      </w:r>
    </w:p>
    <w:p w14:paraId="22E2CE56" w14:textId="77777777" w:rsidR="0085699F" w:rsidRDefault="0085699F" w:rsidP="0085699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Wiejskie, zwane dalej „Zebraniem”, zwoływane jest przez Sołtysa z własnej inicjatywy przynajmniej raz w roku lub na wniosek organów Gminy w miarę potrzeb.</w:t>
      </w:r>
    </w:p>
    <w:p w14:paraId="72128DE9" w14:textId="77777777" w:rsidR="0085699F" w:rsidRDefault="0085699F" w:rsidP="0085699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Sołtys obowiązany jest również zwołać Zebranie Wiejskie na pisemny wniosek:</w:t>
      </w:r>
    </w:p>
    <w:p w14:paraId="4CDB0739" w14:textId="77777777" w:rsidR="0085699F" w:rsidRDefault="0085699F" w:rsidP="0085699F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 najmniej 3 mieszkańców uprawnionych do udziału w Zebraniu;</w:t>
      </w:r>
    </w:p>
    <w:p w14:paraId="09B0FEFC" w14:textId="77777777" w:rsidR="0085699F" w:rsidRDefault="0085699F" w:rsidP="0085699F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Rady Sołeckiej.</w:t>
      </w:r>
    </w:p>
    <w:p w14:paraId="6632C4E3" w14:textId="77777777" w:rsidR="0085699F" w:rsidRDefault="0085699F" w:rsidP="0085699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przypadkach, o których mowa w ust. 1 i ust. 2, Zebranie powinno być zwołane w terminie 14 dni od daty złożenia wniosku lub terminie zaznaczonym we wniosku.</w:t>
      </w:r>
    </w:p>
    <w:p w14:paraId="44B83346" w14:textId="77777777" w:rsidR="0085699F" w:rsidRDefault="0085699F" w:rsidP="0085699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zobowiązany jest powiadomić Wójta o zebraniu wiejskim.</w:t>
      </w:r>
    </w:p>
    <w:p w14:paraId="6993D31A" w14:textId="77777777" w:rsidR="0085699F" w:rsidRDefault="0085699F" w:rsidP="0085699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Prawo do udziału w Zebraniu mają wszyscy stale zamieszkali mieszkańcy sołectwa, uprawnieni do głosowania. </w:t>
      </w:r>
    </w:p>
    <w:p w14:paraId="67168201" w14:textId="77777777" w:rsidR="0085699F" w:rsidRDefault="0085699F" w:rsidP="0085699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Prawo do głosowania posiadają wszyscy obecni na Zebraniu stali mieszkańcy sołectwa uprawnieni do głosowania.</w:t>
      </w:r>
    </w:p>
    <w:p w14:paraId="65866057" w14:textId="77777777" w:rsidR="0085699F" w:rsidRDefault="0085699F" w:rsidP="0085699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zebraniu wiejskim mogą brać udział Radni Gminy, Wójt lub osoby upoważnione przez niego do referowania spraw i udzielania wyjaśnień. Ponadto w zebraniu mogą brać udział przedstawiciele instytucji, urzędów i organizacji, których dotyczą sprawy stanowiące przedmiot obrad.</w:t>
      </w:r>
    </w:p>
    <w:p w14:paraId="6F2ACCBC" w14:textId="77777777" w:rsidR="0085699F" w:rsidRDefault="0085699F" w:rsidP="0085699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9.</w:t>
      </w:r>
    </w:p>
    <w:p w14:paraId="57FD2E0C" w14:textId="77777777" w:rsidR="0085699F" w:rsidRDefault="0085699F" w:rsidP="0085699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miejscu i terminie zwołania Zebrania zawiadamia Sołtys w sposób zwyczajowo przyjęty w Sołectwie, co najmniej 7 dni przed wyznaczonym terminem, chyba, że cel zwołania zebrania uzasadnia przyjęcie krótszego terminu.</w:t>
      </w:r>
    </w:p>
    <w:p w14:paraId="26DC75FA" w14:textId="77777777" w:rsidR="0085699F" w:rsidRDefault="0085699F" w:rsidP="0085699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jest ważne, gdy mieszkańcy sołectwa zostali o nim prawidłowo zawiadomieni zgodnie z wymogami określonymi w statucie.</w:t>
      </w:r>
    </w:p>
    <w:p w14:paraId="72A6B5B5" w14:textId="77777777" w:rsidR="0085699F" w:rsidRDefault="0085699F" w:rsidP="0085699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10.</w:t>
      </w:r>
    </w:p>
    <w:p w14:paraId="0095E24F" w14:textId="77777777" w:rsidR="0085699F" w:rsidRDefault="0085699F" w:rsidP="0085699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 otwiera sołtys i przewodniczy jego obradom lub osoba wskazana przez zebranie wiejskie lub wójta.</w:t>
      </w:r>
    </w:p>
    <w:p w14:paraId="1117A66D" w14:textId="77777777" w:rsidR="0085699F" w:rsidRDefault="0085699F" w:rsidP="0085699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Uczestnicy  Zebrania Wiejskiego  potwierdzają swoją  obecność własnoręcznym podpisem na liście obecności.</w:t>
      </w:r>
    </w:p>
    <w:p w14:paraId="53586024" w14:textId="77777777" w:rsidR="0085699F" w:rsidRDefault="0085699F" w:rsidP="0085699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11.</w:t>
      </w:r>
    </w:p>
    <w:p w14:paraId="006D216E" w14:textId="77777777" w:rsidR="0085699F" w:rsidRDefault="0085699F" w:rsidP="0085699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każdego Zebrania sporządzany jest protokół, który podpisuje Przewodniczący Zebrania i protokolant.</w:t>
      </w:r>
    </w:p>
    <w:p w14:paraId="75A83ABF" w14:textId="77777777" w:rsidR="0085699F" w:rsidRDefault="0085699F" w:rsidP="0085699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powinien zawierać:</w:t>
      </w:r>
    </w:p>
    <w:p w14:paraId="51E29DA9" w14:textId="77777777" w:rsidR="0085699F" w:rsidRDefault="0085699F" w:rsidP="0085699F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datę, miejsce, godzinę zebrania i oznaczenie, w przypadku zebrania wyborczego, w którym terminie zebranie się odbywa;</w:t>
      </w:r>
    </w:p>
    <w:p w14:paraId="7DC72D8A" w14:textId="77777777" w:rsidR="0085699F" w:rsidRDefault="0085699F" w:rsidP="0085699F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liczbę mieszkańców biorących udział w zebraniu, stwierdzenie jego prawomocności, nazwisko i imię przewodniczącego, protokolanta;</w:t>
      </w:r>
    </w:p>
    <w:p w14:paraId="5D2AFC78" w14:textId="77777777" w:rsidR="0085699F" w:rsidRDefault="0085699F" w:rsidP="0085699F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nazwiska osób zaproszonych na zebranie i oznaczenie ich funkcji</w:t>
      </w:r>
    </w:p>
    <w:p w14:paraId="552472D1" w14:textId="77777777" w:rsidR="0085699F" w:rsidRDefault="0085699F" w:rsidP="0085699F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sprawozdanie sołtysa z realizacji uchwał i wniosków z poprzedniego zebrania;</w:t>
      </w:r>
    </w:p>
    <w:p w14:paraId="725592FD" w14:textId="77777777" w:rsidR="0085699F" w:rsidRDefault="0085699F" w:rsidP="0085699F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przebieg obrad oraz sformułowanie zgłaszanych wniosków i podjętych uchwał;</w:t>
      </w:r>
    </w:p>
    <w:p w14:paraId="57F4F6A9" w14:textId="77777777" w:rsidR="0085699F" w:rsidRDefault="0085699F" w:rsidP="0085699F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podjęte w trakcie zebrania;</w:t>
      </w:r>
    </w:p>
    <w:p w14:paraId="6BA789E2" w14:textId="77777777" w:rsidR="0085699F" w:rsidRDefault="0085699F" w:rsidP="0085699F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przewodniczącego zebrania i protokolanta.</w:t>
      </w:r>
    </w:p>
    <w:p w14:paraId="156190CD" w14:textId="77777777" w:rsidR="0085699F" w:rsidRDefault="0085699F" w:rsidP="0085699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protokołu dołącza się listę obecności mieszkańców biorących udział w Zebraniu oraz listę zaproszonych na Zebranie, a także podjęte uchwały.</w:t>
      </w:r>
    </w:p>
    <w:p w14:paraId="5AFCB8F3" w14:textId="77777777" w:rsidR="0085699F" w:rsidRDefault="0085699F" w:rsidP="0085699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Protokół z zebrania wraz z uchwałami, wnioskami i opiniami powinien być przekazany Wójtowi w terminie 7 dni od daty zebrania.</w:t>
      </w:r>
    </w:p>
    <w:p w14:paraId="2C503020" w14:textId="77777777" w:rsidR="0085699F" w:rsidRDefault="0085699F" w:rsidP="0085699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12.</w:t>
      </w:r>
    </w:p>
    <w:p w14:paraId="1B52FA0B" w14:textId="77777777" w:rsidR="0085699F" w:rsidRDefault="0085699F" w:rsidP="0085699F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wyłącznej właściwości Zebrania należy:</w:t>
      </w:r>
    </w:p>
    <w:p w14:paraId="594F373C" w14:textId="77777777" w:rsidR="0085699F" w:rsidRDefault="0085699F" w:rsidP="0085699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wybór i odwołanie Sołtysa i Rady Sołeckiej</w:t>
      </w:r>
    </w:p>
    <w:p w14:paraId="4F06DE53" w14:textId="77777777" w:rsidR="0085699F" w:rsidRDefault="0085699F" w:rsidP="0085699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planu wydatkowania środków finansowych wydzielonych Sołectwu w ramach budżetu gminy;</w:t>
      </w:r>
    </w:p>
    <w:p w14:paraId="558BF4B6" w14:textId="77777777" w:rsidR="0085699F" w:rsidRDefault="0085699F" w:rsidP="0085699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przedsięwzięć do realizacji w ramach Funduszu Sołeckiego;</w:t>
      </w:r>
    </w:p>
    <w:p w14:paraId="7537CCCB" w14:textId="77777777" w:rsidR="0085699F" w:rsidRDefault="0085699F" w:rsidP="0085699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podejmowanie uchwał w sprawach zarządu mieniem komunalnym oraz sposobu wykorzystania dochodów z tego mienia w zakresie ustalonym niniejszym Statutem;</w:t>
      </w:r>
    </w:p>
    <w:p w14:paraId="78B8906A" w14:textId="77777777" w:rsidR="0085699F" w:rsidRDefault="0085699F" w:rsidP="0085699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opiniami i wnioskami do organów Gminy;</w:t>
      </w:r>
    </w:p>
    <w:p w14:paraId="5B891856" w14:textId="77777777" w:rsidR="0085699F" w:rsidRDefault="0085699F" w:rsidP="0085699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inicjatywa uchwałodawcza do Rady Gminy;</w:t>
      </w:r>
    </w:p>
    <w:p w14:paraId="35776F63" w14:textId="77777777" w:rsidR="0085699F" w:rsidRDefault="0085699F" w:rsidP="0085699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projektów uchwał Rady Gminy w sprawach lokalnych Sołectwa lub kilku sąsiadujących sołectw o podstawowym dla nich znaczeniu;</w:t>
      </w:r>
    </w:p>
    <w:p w14:paraId="41F90221" w14:textId="77777777" w:rsidR="0085699F" w:rsidRDefault="0085699F" w:rsidP="0085699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określenia zasad korzystania z mienia gminnego;</w:t>
      </w:r>
    </w:p>
    <w:p w14:paraId="08D38BAD" w14:textId="77777777" w:rsidR="0085699F" w:rsidRDefault="0085699F" w:rsidP="0085699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decydowanie o potrzebie, rodzaju i zakresie wykonywania przez mieszkańców wspólnych prac społecznie użytecznych;</w:t>
      </w:r>
    </w:p>
    <w:p w14:paraId="36A21D9A" w14:textId="77777777" w:rsidR="0085699F" w:rsidRDefault="0085699F" w:rsidP="0085699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rozpatrywanie rocznych sprawozdań i ocena pracy Sołtysa z punktu widzenia interesów Sołectwa.</w:t>
      </w:r>
    </w:p>
    <w:p w14:paraId="045667CD" w14:textId="77777777" w:rsidR="0085699F" w:rsidRDefault="0085699F" w:rsidP="0085699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13.</w:t>
      </w:r>
    </w:p>
    <w:p w14:paraId="01D8E890" w14:textId="77777777" w:rsidR="0085699F" w:rsidRDefault="0085699F" w:rsidP="0085699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wyraża swoją wolę w formie uchwał.</w:t>
      </w:r>
    </w:p>
    <w:p w14:paraId="795E7B8E" w14:textId="77777777" w:rsidR="0085699F" w:rsidRDefault="0085699F" w:rsidP="0085699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Zebrania podejmowane są zwykłą większością głosów, tj. gdy liczba głosów „za” jest większa niż głosów „przeciw” w głosowaniu jawnym, o ile przepisy prawa i niniejszy Statut nie stanowią inaczej.</w:t>
      </w:r>
    </w:p>
    <w:p w14:paraId="38B6ECFA" w14:textId="77777777" w:rsidR="0085699F" w:rsidRDefault="0085699F" w:rsidP="0085699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podpisuje przewodniczący Zebrania.</w:t>
      </w:r>
    </w:p>
    <w:p w14:paraId="5CADFD13" w14:textId="77777777" w:rsidR="0085699F" w:rsidRDefault="0085699F" w:rsidP="0085699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sporządza się co najmniej w 2 egzemplarzach, z czego jeden przekazywany jest, w terminie 7 dni od daty podjęcia uchwały, do Wójta Gminy.</w:t>
      </w:r>
    </w:p>
    <w:p w14:paraId="19D29BF8" w14:textId="77777777" w:rsidR="0085699F" w:rsidRDefault="0085699F" w:rsidP="0085699F">
      <w:pPr>
        <w:jc w:val="center"/>
        <w:rPr>
          <w:rFonts w:ascii="Times New Roman" w:hAnsi="Times New Roman" w:cs="Times New Roman"/>
          <w:sz w:val="24"/>
        </w:rPr>
      </w:pPr>
    </w:p>
    <w:p w14:paraId="3FB6394F" w14:textId="77777777" w:rsidR="0085699F" w:rsidRDefault="0085699F" w:rsidP="0085699F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4.</w:t>
      </w:r>
    </w:p>
    <w:p w14:paraId="4CC158BA" w14:textId="77777777" w:rsidR="0085699F" w:rsidRDefault="0085699F" w:rsidP="0085699F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i Rada Sołecka</w:t>
      </w:r>
    </w:p>
    <w:p w14:paraId="3075A6EC" w14:textId="77777777" w:rsidR="0085699F" w:rsidRDefault="0085699F" w:rsidP="0085699F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2C916CEC" w14:textId="77777777" w:rsidR="0085699F" w:rsidRDefault="0085699F" w:rsidP="0085699F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14.</w:t>
      </w:r>
    </w:p>
    <w:p w14:paraId="620C749F" w14:textId="77777777" w:rsidR="0085699F" w:rsidRDefault="0085699F" w:rsidP="0085699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Sołtysa należy w szczególności:</w:t>
      </w:r>
    </w:p>
    <w:p w14:paraId="12E2DE44" w14:textId="77777777" w:rsidR="0085699F" w:rsidRDefault="0085699F" w:rsidP="0085699F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przewodniczenie zebraniu i Radzie Sołeckiej</w:t>
      </w:r>
    </w:p>
    <w:p w14:paraId="24759CC3" w14:textId="77777777" w:rsidR="0085699F" w:rsidRDefault="0085699F" w:rsidP="0085699F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zawiadamianie mieszkańców o terminie, miejscu i tematyce zebrania;</w:t>
      </w:r>
    </w:p>
    <w:p w14:paraId="4F0BB84F" w14:textId="77777777" w:rsidR="0085699F" w:rsidRDefault="0085699F" w:rsidP="0085699F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wykonywanie uchwał zebrania;</w:t>
      </w:r>
    </w:p>
    <w:p w14:paraId="0FAA95E1" w14:textId="77777777" w:rsidR="0085699F" w:rsidRDefault="0085699F" w:rsidP="0085699F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Sołectwa na zewnątrz;</w:t>
      </w:r>
    </w:p>
    <w:p w14:paraId="1E4490C9" w14:textId="77777777" w:rsidR="0085699F" w:rsidRDefault="0085699F" w:rsidP="0085699F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opracowywanie przy współudziale Rady Sołeckiej projektów uchwał zebrania;</w:t>
      </w:r>
    </w:p>
    <w:p w14:paraId="69930D0A" w14:textId="710A0EAF" w:rsidR="0085699F" w:rsidRPr="0085699F" w:rsidRDefault="0085699F" w:rsidP="0085699F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organami Gminy.</w:t>
      </w:r>
    </w:p>
    <w:p w14:paraId="49683A1C" w14:textId="77777777" w:rsidR="0085699F" w:rsidRDefault="0085699F" w:rsidP="0085699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15.</w:t>
      </w:r>
    </w:p>
    <w:p w14:paraId="3E8A1937" w14:textId="77777777" w:rsidR="0085699F" w:rsidRDefault="0085699F" w:rsidP="0085699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razie nieobecności Sołtysa (urlop, choroba lub inna przyczyna) zastępuje go jeden z członków Rady Sołeckiej wyznaczony przez Sołtysa.</w:t>
      </w:r>
    </w:p>
    <w:p w14:paraId="52F6330A" w14:textId="77777777" w:rsidR="0085699F" w:rsidRDefault="0085699F" w:rsidP="0085699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16.</w:t>
      </w:r>
    </w:p>
    <w:p w14:paraId="4A10DB3A" w14:textId="77777777" w:rsidR="0085699F" w:rsidRDefault="0085699F" w:rsidP="0085699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pełni swoją funkcję społecznie.</w:t>
      </w:r>
    </w:p>
    <w:p w14:paraId="03B71CB0" w14:textId="77777777" w:rsidR="0085699F" w:rsidRDefault="0085699F" w:rsidP="0085699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zakończeniu kadencji Sołtys przekazuje następcy dokumenty Sołectwa w terminie 30 dni od dnia wyboru nowego Sołtysa. </w:t>
      </w:r>
    </w:p>
    <w:p w14:paraId="22D42C89" w14:textId="77777777" w:rsidR="0085699F" w:rsidRDefault="0085699F" w:rsidP="0085699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17.</w:t>
      </w:r>
    </w:p>
    <w:p w14:paraId="40BD37C5" w14:textId="77777777" w:rsidR="0085699F" w:rsidRDefault="0085699F" w:rsidP="0085699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Sołecka składa się z 3 osób, w tym przewodniczącego i dwóch członków.</w:t>
      </w:r>
    </w:p>
    <w:p w14:paraId="36115CA7" w14:textId="77777777" w:rsidR="0085699F" w:rsidRDefault="0085699F" w:rsidP="0085699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obowiązków Rady Sołeckiej należy wspomaganie działalności Sołtysa. Działalność Rady Sołeckiej  ma charakter opiniodawczy i doradczy.</w:t>
      </w:r>
    </w:p>
    <w:p w14:paraId="531C5593" w14:textId="77777777" w:rsidR="0085699F" w:rsidRDefault="0085699F" w:rsidP="0085699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Posiedzenia Rady Sołeckiej zwołuje Sołtys w miarę potrzeb.</w:t>
      </w:r>
    </w:p>
    <w:p w14:paraId="010BB941" w14:textId="77777777" w:rsidR="0085699F" w:rsidRDefault="0085699F" w:rsidP="0085699F">
      <w:pPr>
        <w:jc w:val="center"/>
        <w:rPr>
          <w:rFonts w:ascii="Times New Roman" w:hAnsi="Times New Roman" w:cs="Times New Roman"/>
          <w:sz w:val="24"/>
        </w:rPr>
      </w:pPr>
    </w:p>
    <w:p w14:paraId="39CEA5B7" w14:textId="77777777" w:rsidR="0085699F" w:rsidRDefault="0085699F" w:rsidP="0085699F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5.</w:t>
      </w:r>
    </w:p>
    <w:p w14:paraId="47B832AD" w14:textId="77777777" w:rsidR="0085699F" w:rsidRDefault="0085699F" w:rsidP="0085699F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Zasady i tryb wyborów organów sołectwa </w:t>
      </w:r>
    </w:p>
    <w:p w14:paraId="007CE9F3" w14:textId="77777777" w:rsidR="0085699F" w:rsidRDefault="0085699F" w:rsidP="0085699F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</w:p>
    <w:p w14:paraId="5327AD3F" w14:textId="77777777" w:rsidR="0085699F" w:rsidRDefault="0085699F" w:rsidP="0085699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18.</w:t>
      </w:r>
    </w:p>
    <w:p w14:paraId="342E3CE7" w14:textId="77777777" w:rsidR="0085699F" w:rsidRDefault="0085699F" w:rsidP="0085699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sołtysa i Rady Sołeckiej zarządza w drodze uchwały Rada Gminy.</w:t>
      </w:r>
    </w:p>
    <w:p w14:paraId="6CE34840" w14:textId="77777777" w:rsidR="0085699F" w:rsidRDefault="0085699F" w:rsidP="0085699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 sprawie wyborów organów Sołectwa zwołane jest przez Wójta Gminy, który w uzgodnieniu z ustępującym Sołtysem ustala dzień, godzinę i miejsce zebrania.</w:t>
      </w:r>
    </w:p>
    <w:p w14:paraId="6657B363" w14:textId="77777777" w:rsidR="0085699F" w:rsidRDefault="0085699F" w:rsidP="0085699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dacie i miejscu zebrania zawiadamia mieszkańców Sołectwa z upoważnienia Wójta Gminy Sołtys na minimum 7 dni przed wyznaczonym terminem.</w:t>
      </w:r>
    </w:p>
    <w:p w14:paraId="4D89CBC9" w14:textId="77777777" w:rsidR="0085699F" w:rsidRDefault="0085699F" w:rsidP="0085699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Zebraniu, na którym ma być dokonany wybór Sołtysa i Rady Sołeckiej, przewodniczy ustępujący Sołtys lub osoba wskazana przez organ gminy.</w:t>
      </w:r>
    </w:p>
    <w:p w14:paraId="3A5BAA4C" w14:textId="77777777" w:rsidR="0085699F" w:rsidRDefault="0085699F" w:rsidP="0085699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19.</w:t>
      </w:r>
    </w:p>
    <w:p w14:paraId="69A0FC00" w14:textId="77777777" w:rsidR="0085699F" w:rsidRDefault="0085699F" w:rsidP="0085699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Wyboru Sołtysa i Rady Sołeckiej Zebranie dokonuje się w głosowaniu tajnym, bezpośrednim spośród nieograniczonej liczby kandydatów przez stałych mieszkańców sołectwa uprawnionych do głosowania.</w:t>
      </w:r>
    </w:p>
    <w:p w14:paraId="5FF07666" w14:textId="77777777" w:rsidR="0085699F" w:rsidRDefault="0085699F" w:rsidP="0085699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Zgłaszanie kandydatów i głosowanie dla dokonania wyboru Sołtysa i Rady Sołeckiej przeprowadza się oddzielnie. </w:t>
      </w:r>
    </w:p>
    <w:p w14:paraId="26FAFE33" w14:textId="77777777" w:rsidR="0085699F" w:rsidRDefault="0085699F" w:rsidP="0085699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Kandydatem na Sołtysa lub członka Rady Sołeckiej może być tylko stały mieszkaniec Sołectwa, uprawniony do głosowania.</w:t>
      </w:r>
    </w:p>
    <w:p w14:paraId="05F6A786" w14:textId="77777777" w:rsidR="0085699F" w:rsidRDefault="0085699F" w:rsidP="0085699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Kandydaci muszą wyrazić zgodę na kandydowanie.</w:t>
      </w:r>
    </w:p>
    <w:p w14:paraId="39C03B9A" w14:textId="6FB3754C" w:rsidR="0085699F" w:rsidRDefault="0085699F" w:rsidP="0085699F">
      <w:pPr>
        <w:rPr>
          <w:rFonts w:ascii="Times New Roman" w:hAnsi="Times New Roman" w:cs="Times New Roman"/>
          <w:sz w:val="24"/>
        </w:rPr>
      </w:pPr>
    </w:p>
    <w:p w14:paraId="52A7EA5B" w14:textId="0ED687BE" w:rsidR="0015270C" w:rsidRDefault="0015270C" w:rsidP="0085699F">
      <w:pPr>
        <w:rPr>
          <w:rFonts w:ascii="Times New Roman" w:hAnsi="Times New Roman" w:cs="Times New Roman"/>
          <w:sz w:val="24"/>
        </w:rPr>
      </w:pPr>
    </w:p>
    <w:p w14:paraId="57223FF7" w14:textId="77777777" w:rsidR="0015270C" w:rsidRDefault="0015270C" w:rsidP="0085699F">
      <w:pPr>
        <w:rPr>
          <w:rFonts w:ascii="Times New Roman" w:hAnsi="Times New Roman" w:cs="Times New Roman"/>
          <w:sz w:val="24"/>
        </w:rPr>
      </w:pPr>
    </w:p>
    <w:p w14:paraId="5AA88C60" w14:textId="52FFC89E" w:rsidR="0085699F" w:rsidRDefault="0085699F" w:rsidP="0085699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20.</w:t>
      </w:r>
    </w:p>
    <w:p w14:paraId="0F1E290D" w14:textId="77777777" w:rsidR="0085699F" w:rsidRDefault="0085699F" w:rsidP="0085699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przeprowadza Komisja Skrutacyjna w składzie 3 osób, w tym przewodniczącego i dwóch członków, wybrana spośród uprawnionych uczestników Zebrania. Członkiem komisji nie może być osoba kandydująca do organów Sołectwa.</w:t>
      </w:r>
    </w:p>
    <w:p w14:paraId="131999F6" w14:textId="77777777" w:rsidR="0085699F" w:rsidRDefault="0085699F" w:rsidP="0085699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Komisji Skrutacyjnej należy przyjęcie zgłoszeń kandydatów, przeprowadzenie głosowania, ustalenie i ogłoszenie jego wyników oraz sporządzenie protokołu o wynikach wyboru.</w:t>
      </w:r>
    </w:p>
    <w:p w14:paraId="58343BB9" w14:textId="77777777" w:rsidR="0085699F" w:rsidRDefault="0085699F" w:rsidP="0085699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podpisują wszyscy członkowie Komisji Skrutacyjnej.</w:t>
      </w:r>
    </w:p>
    <w:p w14:paraId="66E3FB60" w14:textId="77777777" w:rsidR="0085699F" w:rsidRDefault="0085699F" w:rsidP="0085699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21.</w:t>
      </w:r>
    </w:p>
    <w:p w14:paraId="532F838A" w14:textId="77777777" w:rsidR="0085699F" w:rsidRDefault="0085699F" w:rsidP="0085699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wybranych uważa się kandydatów, którzy uzyskali największą liczbę głosów.</w:t>
      </w:r>
    </w:p>
    <w:p w14:paraId="60D63406" w14:textId="77777777" w:rsidR="0085699F" w:rsidRDefault="0085699F" w:rsidP="0085699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22.</w:t>
      </w:r>
    </w:p>
    <w:p w14:paraId="1496C3CB" w14:textId="77777777" w:rsidR="0085699F" w:rsidRDefault="0085699F" w:rsidP="0085699F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Mieszkańcy sołectwa mogą odwołać Sołtysa przed upływem kadencji, jeżeli utracił zaufanie mieszkańców sołectwa. </w:t>
      </w:r>
    </w:p>
    <w:p w14:paraId="76E1EEA7" w14:textId="77777777" w:rsidR="0085699F" w:rsidRDefault="0085699F" w:rsidP="0085699F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Wniosek o odwołanie Sołtysa z przyczyny określonej w ust.1 musi zostać sporządzony w formie pisemnej oraz podawać przyczyny i zawierać uzasadnienie. </w:t>
      </w:r>
    </w:p>
    <w:p w14:paraId="548D6771" w14:textId="77777777" w:rsidR="0085699F" w:rsidRDefault="0085699F" w:rsidP="0085699F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wymaga poparcia 1/10 uprawnionych do głosowania mieszkańców sołectwa.</w:t>
      </w:r>
    </w:p>
    <w:p w14:paraId="4FC62DBF" w14:textId="77777777" w:rsidR="0085699F" w:rsidRDefault="0085699F" w:rsidP="0085699F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wraz z listą popierających go mieszkańców sołectwa składany jest do Wójta Gminy, który w ciągu 30 dni od daty wpływu zobowiązany jest zarządzić przeprowadzenie głosowania w sprawie odwołania Sołtysa.</w:t>
      </w:r>
    </w:p>
    <w:p w14:paraId="00D5CE1C" w14:textId="77777777" w:rsidR="0085699F" w:rsidRDefault="0085699F" w:rsidP="0085699F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Wójt Gminy przekazuje kopię wniosku bezpośrednio po jego otrzymaniu Sołtysowi, który jest zobowiązany do przesłania Wójtowi pisemnych wyjaśnień w terminie 7 dni od otrzymania wniosku. </w:t>
      </w:r>
    </w:p>
    <w:p w14:paraId="2550B3DB" w14:textId="77777777" w:rsidR="0085699F" w:rsidRDefault="0085699F" w:rsidP="0085699F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Odwołanie Sołtysa następuje w głosowaniu jawnym, zwykłą większością głosów stałych mieszkańców sołectwa uprawnionych do głosowania. </w:t>
      </w:r>
    </w:p>
    <w:p w14:paraId="2410AE6E" w14:textId="77777777" w:rsidR="0085699F" w:rsidRDefault="0085699F" w:rsidP="0085699F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odwołania Sołtysa, Wójt zarządza wybory nowego Sołtysa w terminie do 1 miesiąca, w trybie określonym w niniejszym statucie. </w:t>
      </w:r>
    </w:p>
    <w:p w14:paraId="2F007715" w14:textId="77777777" w:rsidR="0085699F" w:rsidRDefault="0085699F" w:rsidP="0085699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23.</w:t>
      </w:r>
    </w:p>
    <w:p w14:paraId="3FE53CE7" w14:textId="77777777" w:rsidR="0085699F" w:rsidRDefault="0085699F" w:rsidP="0085699F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Wygaśnięcie mandatu Sołtysa następuje w przypadku:</w:t>
      </w:r>
    </w:p>
    <w:p w14:paraId="585E4B10" w14:textId="77777777" w:rsidR="0085699F" w:rsidRDefault="0085699F" w:rsidP="0085699F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Zrzeczenia się mandatu;</w:t>
      </w:r>
    </w:p>
    <w:p w14:paraId="34727E94" w14:textId="77777777" w:rsidR="0085699F" w:rsidRDefault="0085699F" w:rsidP="0085699F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Śmierci;</w:t>
      </w:r>
    </w:p>
    <w:p w14:paraId="276EBE79" w14:textId="77777777" w:rsidR="0085699F" w:rsidRDefault="0085699F" w:rsidP="0085699F">
      <w:pPr>
        <w:pStyle w:val="Akapitzlist"/>
        <w:numPr>
          <w:ilvl w:val="0"/>
          <w:numId w:val="19"/>
        </w:numPr>
        <w:ind w:left="1276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Pozbawienia praw publicznych prawomocnym wyrokiem sądu.</w:t>
      </w:r>
    </w:p>
    <w:p w14:paraId="5E8DDF1A" w14:textId="77777777" w:rsidR="0085699F" w:rsidRDefault="0085699F" w:rsidP="0085699F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przypadkach określonych w ust.1 Wójt zarządza wybory na Sołtysa w terminie do 1 miesiąca , w trybie określonym w statucie. </w:t>
      </w:r>
    </w:p>
    <w:p w14:paraId="03B4DCAA" w14:textId="77777777" w:rsidR="0085699F" w:rsidRDefault="0085699F" w:rsidP="0085699F">
      <w:pPr>
        <w:jc w:val="center"/>
        <w:rPr>
          <w:rFonts w:ascii="Times New Roman" w:hAnsi="Times New Roman" w:cs="Times New Roman"/>
          <w:sz w:val="24"/>
        </w:rPr>
      </w:pPr>
    </w:p>
    <w:p w14:paraId="486B2F3B" w14:textId="57FCCC8F" w:rsidR="0085699F" w:rsidRDefault="0085699F" w:rsidP="0085699F">
      <w:pPr>
        <w:contextualSpacing/>
        <w:rPr>
          <w:rFonts w:ascii="Times New Roman" w:hAnsi="Times New Roman" w:cs="Times New Roman"/>
          <w:sz w:val="24"/>
        </w:rPr>
      </w:pPr>
    </w:p>
    <w:p w14:paraId="18405E06" w14:textId="7863B802" w:rsidR="0015270C" w:rsidRDefault="0015270C" w:rsidP="0085699F">
      <w:pPr>
        <w:contextualSpacing/>
        <w:rPr>
          <w:rFonts w:ascii="Times New Roman" w:hAnsi="Times New Roman" w:cs="Times New Roman"/>
          <w:sz w:val="24"/>
        </w:rPr>
      </w:pPr>
    </w:p>
    <w:p w14:paraId="24972EE5" w14:textId="56EEDEEE" w:rsidR="0015270C" w:rsidRDefault="0015270C" w:rsidP="0085699F">
      <w:pPr>
        <w:contextualSpacing/>
        <w:rPr>
          <w:rFonts w:ascii="Times New Roman" w:hAnsi="Times New Roman" w:cs="Times New Roman"/>
          <w:sz w:val="24"/>
        </w:rPr>
      </w:pPr>
    </w:p>
    <w:p w14:paraId="24EB4534" w14:textId="77777777" w:rsidR="0015270C" w:rsidRDefault="0015270C" w:rsidP="0085699F">
      <w:pPr>
        <w:contextualSpacing/>
        <w:rPr>
          <w:rFonts w:ascii="Times New Roman" w:hAnsi="Times New Roman" w:cs="Times New Roman"/>
          <w:sz w:val="24"/>
        </w:rPr>
      </w:pPr>
    </w:p>
    <w:p w14:paraId="3ECA87BE" w14:textId="443F3899" w:rsidR="0085699F" w:rsidRDefault="0085699F" w:rsidP="0085699F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6</w:t>
      </w:r>
    </w:p>
    <w:p w14:paraId="7AC66953" w14:textId="77777777" w:rsidR="0085699F" w:rsidRDefault="0085699F" w:rsidP="0085699F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uprawnień do zarządu i korzystania z mienia gminnego</w:t>
      </w:r>
    </w:p>
    <w:p w14:paraId="28C3852C" w14:textId="77777777" w:rsidR="0085699F" w:rsidRDefault="0085699F" w:rsidP="0085699F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6FD8B1BD" w14:textId="77777777" w:rsidR="0085699F" w:rsidRDefault="0085699F" w:rsidP="0085699F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24.</w:t>
      </w:r>
    </w:p>
    <w:p w14:paraId="672787CF" w14:textId="77777777" w:rsidR="0085699F" w:rsidRDefault="0085699F" w:rsidP="0085699F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Sołectwo zachowuje przysługujące mu dotychczas prawo użytkowania mienia komunalnego. </w:t>
      </w:r>
    </w:p>
    <w:p w14:paraId="7291FC9E" w14:textId="77777777" w:rsidR="0085699F" w:rsidRDefault="0085699F" w:rsidP="0085699F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Gminy nie może uszczuplić dotychczasowych praw Sołectwa do korzystania z mienia gminnego.</w:t>
      </w:r>
    </w:p>
    <w:p w14:paraId="6595333B" w14:textId="77777777" w:rsidR="0085699F" w:rsidRDefault="0085699F" w:rsidP="0085699F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Sołectwu przysługuje uprawnienie korzystania z mienia komunalnego i prawo do podejmowania czynności związanych z utrzymaniem go w należytym stanie i porządku. </w:t>
      </w:r>
    </w:p>
    <w:p w14:paraId="27DB45C3" w14:textId="77777777" w:rsidR="0085699F" w:rsidRDefault="0085699F" w:rsidP="0085699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25.</w:t>
      </w:r>
    </w:p>
    <w:p w14:paraId="22100FD3" w14:textId="77777777" w:rsidR="0085699F" w:rsidRDefault="0085699F" w:rsidP="0085699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Szczegółowy wykaz składników mienia komunalnego będącego w dyspozycji Sołectwa określa Rada Gminy odrębną uchwałą.</w:t>
      </w:r>
    </w:p>
    <w:p w14:paraId="5D3BDE27" w14:textId="77777777" w:rsidR="0085699F" w:rsidRDefault="0085699F" w:rsidP="0085699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26.</w:t>
      </w:r>
    </w:p>
    <w:p w14:paraId="5CC66977" w14:textId="77777777" w:rsidR="0085699F" w:rsidRDefault="0085699F" w:rsidP="0085699F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samodzielnie rozporządza dochodami osiąganymi z tytułu użytkowania mienia gminnego.</w:t>
      </w:r>
    </w:p>
    <w:p w14:paraId="42C8D844" w14:textId="77777777" w:rsidR="0085699F" w:rsidRDefault="0085699F" w:rsidP="0085699F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Gospodarka finansowa Sołectwa prowadzona jest w ramach budżetu Gminy.</w:t>
      </w:r>
    </w:p>
    <w:p w14:paraId="2E1D80F8" w14:textId="77777777" w:rsidR="0085699F" w:rsidRDefault="0085699F" w:rsidP="0085699F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Wysokość funduszu sołeckiego oraz zasady gospodarowania tym funduszem określa odrębna ustawa.</w:t>
      </w:r>
    </w:p>
    <w:p w14:paraId="3CE982E2" w14:textId="77777777" w:rsidR="0085699F" w:rsidRDefault="0085699F" w:rsidP="0085699F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nie wyodrębnienia funduszu sołeckiego Zebranie wiejskie uchwala roczny plan finansowo – rzeczowy.</w:t>
      </w:r>
    </w:p>
    <w:p w14:paraId="654EFB4E" w14:textId="77777777" w:rsidR="0085699F" w:rsidRDefault="0085699F" w:rsidP="0085699F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Zasady przekazywania środków budżetowych nie objętych funduszem sołeckim na realizacje zadań przez Sołectwo określa odrębna uchwała.</w:t>
      </w:r>
    </w:p>
    <w:p w14:paraId="220BCC0F" w14:textId="77777777" w:rsidR="0085699F" w:rsidRDefault="0085699F" w:rsidP="0085699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27.</w:t>
      </w:r>
    </w:p>
    <w:p w14:paraId="39A0246E" w14:textId="77777777" w:rsidR="0085699F" w:rsidRDefault="0085699F" w:rsidP="0085699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Dochodami Sołectwa mogą być również:</w:t>
      </w:r>
    </w:p>
    <w:p w14:paraId="4FA266A7" w14:textId="77777777" w:rsidR="0085699F" w:rsidRDefault="0085699F" w:rsidP="0085699F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dobrowolne wpłaty ludności;</w:t>
      </w:r>
    </w:p>
    <w:p w14:paraId="2448F494" w14:textId="77777777" w:rsidR="0085699F" w:rsidRDefault="0085699F" w:rsidP="0085699F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środki pochodzące z darowizn;</w:t>
      </w:r>
    </w:p>
    <w:p w14:paraId="1DDB986D" w14:textId="77777777" w:rsidR="0085699F" w:rsidRDefault="0085699F" w:rsidP="0085699F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inne.</w:t>
      </w:r>
    </w:p>
    <w:p w14:paraId="0C734C17" w14:textId="77777777" w:rsidR="0085699F" w:rsidRDefault="0085699F" w:rsidP="0085699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28.</w:t>
      </w:r>
    </w:p>
    <w:p w14:paraId="3E3AD490" w14:textId="77777777" w:rsidR="0085699F" w:rsidRDefault="0085699F" w:rsidP="0085699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koniec kadencji Sołtys składa Zebraniu i Radzie Sołeckiej sprawozdanie ze swojej działalności obejmujące całokształt realizowanych zadań.</w:t>
      </w:r>
    </w:p>
    <w:p w14:paraId="73435147" w14:textId="77777777" w:rsidR="0085699F" w:rsidRDefault="0085699F" w:rsidP="0085699F">
      <w:pPr>
        <w:contextualSpacing/>
        <w:rPr>
          <w:rFonts w:ascii="Times New Roman" w:hAnsi="Times New Roman" w:cs="Times New Roman"/>
          <w:sz w:val="24"/>
        </w:rPr>
      </w:pPr>
    </w:p>
    <w:p w14:paraId="12308B9A" w14:textId="70CA8F37" w:rsidR="0085699F" w:rsidRDefault="0085699F" w:rsidP="0085699F">
      <w:pPr>
        <w:contextualSpacing/>
        <w:rPr>
          <w:rFonts w:ascii="Times New Roman" w:hAnsi="Times New Roman" w:cs="Times New Roman"/>
          <w:sz w:val="24"/>
        </w:rPr>
      </w:pPr>
    </w:p>
    <w:p w14:paraId="25E51B15" w14:textId="614CAFE5" w:rsidR="0015270C" w:rsidRDefault="0015270C" w:rsidP="0085699F">
      <w:pPr>
        <w:contextualSpacing/>
        <w:rPr>
          <w:rFonts w:ascii="Times New Roman" w:hAnsi="Times New Roman" w:cs="Times New Roman"/>
          <w:sz w:val="24"/>
        </w:rPr>
      </w:pPr>
    </w:p>
    <w:p w14:paraId="5604D808" w14:textId="12E07DB5" w:rsidR="0015270C" w:rsidRDefault="0015270C" w:rsidP="0085699F">
      <w:pPr>
        <w:contextualSpacing/>
        <w:rPr>
          <w:rFonts w:ascii="Times New Roman" w:hAnsi="Times New Roman" w:cs="Times New Roman"/>
          <w:sz w:val="24"/>
        </w:rPr>
      </w:pPr>
    </w:p>
    <w:p w14:paraId="49433137" w14:textId="31C3E81E" w:rsidR="0015270C" w:rsidRDefault="0015270C" w:rsidP="0085699F">
      <w:pPr>
        <w:contextualSpacing/>
        <w:rPr>
          <w:rFonts w:ascii="Times New Roman" w:hAnsi="Times New Roman" w:cs="Times New Roman"/>
          <w:sz w:val="24"/>
        </w:rPr>
      </w:pPr>
    </w:p>
    <w:p w14:paraId="43AC9845" w14:textId="77777777" w:rsidR="0015270C" w:rsidRDefault="0015270C" w:rsidP="0085699F">
      <w:pPr>
        <w:contextualSpacing/>
        <w:rPr>
          <w:rFonts w:ascii="Times New Roman" w:hAnsi="Times New Roman" w:cs="Times New Roman"/>
          <w:sz w:val="24"/>
        </w:rPr>
      </w:pPr>
    </w:p>
    <w:p w14:paraId="160393DA" w14:textId="7891F352" w:rsidR="0085699F" w:rsidRDefault="0085699F" w:rsidP="0085699F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7.</w:t>
      </w:r>
    </w:p>
    <w:p w14:paraId="224BBC9B" w14:textId="77777777" w:rsidR="0085699F" w:rsidRDefault="0085699F" w:rsidP="0085699F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końcowe</w:t>
      </w:r>
    </w:p>
    <w:p w14:paraId="4E8F58CE" w14:textId="77777777" w:rsidR="0085699F" w:rsidRDefault="0085699F" w:rsidP="0085699F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6C4EB026" w14:textId="77777777" w:rsidR="0085699F" w:rsidRDefault="0085699F" w:rsidP="0085699F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29.</w:t>
      </w:r>
    </w:p>
    <w:p w14:paraId="21C88F6D" w14:textId="77777777" w:rsidR="0085699F" w:rsidRDefault="0085699F" w:rsidP="0085699F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budynku, w którym mieszka Sołtys, wywieszona jest tablica z napisem „Sołtys”, oraz na terenie Sołectwa tablica do wywieszenia ogłoszeń.</w:t>
      </w:r>
    </w:p>
    <w:p w14:paraId="2633188C" w14:textId="77777777" w:rsidR="0085699F" w:rsidRDefault="0085699F" w:rsidP="0085699F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legitymuje się zaświadczeniem o wyborze.</w:t>
      </w:r>
    </w:p>
    <w:p w14:paraId="1141856F" w14:textId="77777777" w:rsidR="0085699F" w:rsidRDefault="0085699F" w:rsidP="0085699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30.</w:t>
      </w:r>
    </w:p>
    <w:p w14:paraId="19A8AD3F" w14:textId="77777777" w:rsidR="0085699F" w:rsidRDefault="0085699F" w:rsidP="0085699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Zmiany Statutu dokonuje Rada Gminy w drodze uchwały na wniosek Zebrania.</w:t>
      </w:r>
    </w:p>
    <w:p w14:paraId="770B0D05" w14:textId="77777777" w:rsidR="0085699F" w:rsidRDefault="0085699F" w:rsidP="0085699F">
      <w:pPr>
        <w:jc w:val="both"/>
        <w:rPr>
          <w:rFonts w:ascii="Times New Roman" w:hAnsi="Times New Roman" w:cs="Times New Roman"/>
          <w:sz w:val="24"/>
        </w:rPr>
      </w:pPr>
    </w:p>
    <w:p w14:paraId="4BB3ED50" w14:textId="77777777" w:rsidR="00A33F95" w:rsidRDefault="00A33F95"/>
    <w:sectPr w:rsidR="00A33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87C"/>
    <w:multiLevelType w:val="hybridMultilevel"/>
    <w:tmpl w:val="E5626A34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5303"/>
    <w:multiLevelType w:val="hybridMultilevel"/>
    <w:tmpl w:val="E0025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16E5"/>
    <w:multiLevelType w:val="hybridMultilevel"/>
    <w:tmpl w:val="FDAA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A7E56"/>
    <w:multiLevelType w:val="hybridMultilevel"/>
    <w:tmpl w:val="DCBCD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461F2"/>
    <w:multiLevelType w:val="hybridMultilevel"/>
    <w:tmpl w:val="AC62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83206"/>
    <w:multiLevelType w:val="hybridMultilevel"/>
    <w:tmpl w:val="89D08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66415"/>
    <w:multiLevelType w:val="hybridMultilevel"/>
    <w:tmpl w:val="A45CC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E201A"/>
    <w:multiLevelType w:val="hybridMultilevel"/>
    <w:tmpl w:val="6D082384"/>
    <w:lvl w:ilvl="0" w:tplc="C58C14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5B31DB"/>
    <w:multiLevelType w:val="hybridMultilevel"/>
    <w:tmpl w:val="C436BCA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47C6B"/>
    <w:multiLevelType w:val="hybridMultilevel"/>
    <w:tmpl w:val="E9D419E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16C3D"/>
    <w:multiLevelType w:val="hybridMultilevel"/>
    <w:tmpl w:val="1A160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90912"/>
    <w:multiLevelType w:val="hybridMultilevel"/>
    <w:tmpl w:val="60D42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25401"/>
    <w:multiLevelType w:val="hybridMultilevel"/>
    <w:tmpl w:val="8F48567C"/>
    <w:lvl w:ilvl="0" w:tplc="5CA6BFA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801C7"/>
    <w:multiLevelType w:val="hybridMultilevel"/>
    <w:tmpl w:val="B55E7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2431E"/>
    <w:multiLevelType w:val="hybridMultilevel"/>
    <w:tmpl w:val="4AA03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C3867"/>
    <w:multiLevelType w:val="hybridMultilevel"/>
    <w:tmpl w:val="0108D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62ADA"/>
    <w:multiLevelType w:val="hybridMultilevel"/>
    <w:tmpl w:val="42F8A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020D7"/>
    <w:multiLevelType w:val="hybridMultilevel"/>
    <w:tmpl w:val="FC68D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C1D60"/>
    <w:multiLevelType w:val="hybridMultilevel"/>
    <w:tmpl w:val="03124170"/>
    <w:lvl w:ilvl="0" w:tplc="5CBAD88C">
      <w:start w:val="3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B3810B1"/>
    <w:multiLevelType w:val="hybridMultilevel"/>
    <w:tmpl w:val="221CE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D4D65"/>
    <w:multiLevelType w:val="hybridMultilevel"/>
    <w:tmpl w:val="B880A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55F72"/>
    <w:multiLevelType w:val="hybridMultilevel"/>
    <w:tmpl w:val="C3DA3B7C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017A6"/>
    <w:multiLevelType w:val="hybridMultilevel"/>
    <w:tmpl w:val="49C68B18"/>
    <w:lvl w:ilvl="0" w:tplc="117046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9513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72403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19143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68790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57550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6631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33887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27635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67997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57220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06063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37610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27369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69156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295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2812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84093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94788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55856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8148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496558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113295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83666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95"/>
    <w:rsid w:val="0015270C"/>
    <w:rsid w:val="0085699F"/>
    <w:rsid w:val="00A3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FB63"/>
  <w15:chartTrackingRefBased/>
  <w15:docId w15:val="{49E9DE4C-C333-4B23-81F7-97C98CF0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9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1782</Words>
  <Characters>10698</Characters>
  <Application>Microsoft Office Word</Application>
  <DocSecurity>0</DocSecurity>
  <Lines>89</Lines>
  <Paragraphs>24</Paragraphs>
  <ScaleCrop>false</ScaleCrop>
  <Company/>
  <LinksUpToDate>false</LinksUpToDate>
  <CharactersWithSpaces>12456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3</cp:revision>
  <dcterms:created xsi:type="dcterms:W3CDTF">2023-01-19T11:42:00Z</dcterms:created>
  <dcterms:modified xsi:type="dcterms:W3CDTF">2023-01-19T12:56:00Z</dcterms:modified>
</cp:coreProperties>
</file>