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0" w:val="left"/>
        </w:tabs>
        <w:spacing w:after="120" w:before="0"/>
        <w:jc w:val="right"/>
      </w:pPr>
      <w:r>
        <w:rPr>
          <w:b/>
          <w:bCs/>
        </w:rPr>
        <w:t>Załącznik nr 3</w:t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0"/>
        <w:spacing w:line="276" w:lineRule="auto"/>
      </w:pPr>
      <w:r>
        <w:rPr/>
      </w:r>
    </w:p>
    <w:p>
      <w:pPr>
        <w:pStyle w:val="style0"/>
        <w:spacing w:line="276" w:lineRule="auto"/>
        <w:jc w:val="center"/>
      </w:pPr>
      <w:r>
        <w:rPr>
          <w:i/>
        </w:rPr>
        <w:t>WZÓR</w:t>
      </w:r>
    </w:p>
    <w:p>
      <w:pPr>
        <w:pStyle w:val="style0"/>
        <w:spacing w:line="276" w:lineRule="auto"/>
      </w:pPr>
      <w:r>
        <w:rPr/>
      </w:r>
    </w:p>
    <w:p>
      <w:pPr>
        <w:pStyle w:val="style0"/>
        <w:spacing w:line="276" w:lineRule="auto"/>
        <w:jc w:val="center"/>
      </w:pPr>
      <w:r>
        <w:rPr/>
        <w:t xml:space="preserve">UMOWA O REALIZACJĘ ZADANIA PUBLICZNEGO* / </w:t>
      </w:r>
    </w:p>
    <w:p>
      <w:pPr>
        <w:pStyle w:val="style0"/>
        <w:spacing w:line="276" w:lineRule="auto"/>
        <w:jc w:val="center"/>
      </w:pPr>
      <w:r>
        <w:rPr/>
        <w:t>UMOWA O REALIZACJĘ ZADANIA PUBLICZNEGO NA PODSTAWIE OFERTY WSPÓLNEJ*,</w:t>
      </w:r>
    </w:p>
    <w:p>
      <w:pPr>
        <w:pStyle w:val="style0"/>
        <w:spacing w:line="276" w:lineRule="auto"/>
        <w:jc w:val="center"/>
      </w:pPr>
      <w:r>
        <w:rPr/>
        <w:t xml:space="preserve"> </w:t>
      </w:r>
      <w:r>
        <w:rPr/>
        <w:t xml:space="preserve">O KTÓRYCH MOWA W ART. 16 UST. 1 I 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>2003 R. O DZIAŁALNOŚCI POŻYTKU PUBLICZNEGO I O WOLONTARIACIE (DZ. U. Z 2016 R. POZ. 239 I 395)</w:t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0"/>
        <w:spacing w:line="276" w:lineRule="auto"/>
        <w:jc w:val="center"/>
      </w:pPr>
      <w:r>
        <w:rPr/>
        <w:t>nr ……………</w:t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0"/>
        <w:spacing w:line="276" w:lineRule="auto"/>
        <w:jc w:val="center"/>
      </w:pPr>
      <w:r>
        <w:rPr/>
      </w:r>
    </w:p>
    <w:p>
      <w:pPr>
        <w:pStyle w:val="style0"/>
        <w:spacing w:line="276" w:lineRule="auto"/>
      </w:pPr>
      <w:r>
        <w:rPr/>
        <w:t>pod tytułem: …………………………………………………………………………………….......................</w:t>
      </w:r>
    </w:p>
    <w:p>
      <w:pPr>
        <w:pStyle w:val="style0"/>
        <w:spacing w:line="276" w:lineRule="auto"/>
      </w:pPr>
      <w:r>
        <w:rPr/>
        <w:t>…………………………………………………………………………………………………</w:t>
      </w:r>
      <w:r>
        <w:rPr/>
        <w:t>..,</w:t>
      </w:r>
    </w:p>
    <w:p>
      <w:pPr>
        <w:pStyle w:val="style0"/>
        <w:spacing w:line="276" w:lineRule="auto"/>
        <w:jc w:val="both"/>
      </w:pPr>
      <w:r>
        <w:rPr/>
        <w:t>zawarta w dniu …………………………………………... w ………………............................,</w:t>
      </w:r>
    </w:p>
    <w:p>
      <w:pPr>
        <w:pStyle w:val="style0"/>
        <w:spacing w:line="276" w:lineRule="auto"/>
      </w:pPr>
      <w:r>
        <w:rPr/>
      </w:r>
    </w:p>
    <w:p>
      <w:pPr>
        <w:pStyle w:val="style0"/>
        <w:spacing w:line="276" w:lineRule="auto"/>
      </w:pPr>
      <w:r>
        <w:rPr/>
        <w:t>między:</w:t>
      </w:r>
    </w:p>
    <w:p>
      <w:pPr>
        <w:pStyle w:val="style0"/>
        <w:spacing w:line="276" w:lineRule="auto"/>
        <w:jc w:val="both"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style0"/>
        <w:spacing w:line="276" w:lineRule="auto"/>
        <w:jc w:val="both"/>
      </w:pPr>
      <w:r>
        <w:rPr>
          <w:b/>
        </w:rPr>
      </w:r>
    </w:p>
    <w:p>
      <w:pPr>
        <w:pStyle w:val="style0"/>
        <w:spacing w:line="276" w:lineRule="auto"/>
        <w:jc w:val="both"/>
      </w:pPr>
      <w:r>
        <w:rPr/>
        <w:t>a</w:t>
      </w:r>
    </w:p>
    <w:p>
      <w:pPr>
        <w:pStyle w:val="style0"/>
        <w:spacing w:line="276" w:lineRule="auto"/>
        <w:jc w:val="both"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style0"/>
        <w:spacing w:line="276" w:lineRule="auto"/>
        <w:jc w:val="both"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style0"/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/>
        <w:t>1. ………………………………………………………………………………………………..</w:t>
      </w:r>
    </w:p>
    <w:p>
      <w:pPr>
        <w:pStyle w:val="style0"/>
        <w:spacing w:line="276" w:lineRule="auto"/>
        <w:jc w:val="center"/>
      </w:pPr>
      <w:r>
        <w:rPr>
          <w:vertAlign w:val="superscript"/>
        </w:rPr>
        <w:t>(imię i nazwisko oraz numer PESEL)</w:t>
      </w:r>
    </w:p>
    <w:p>
      <w:pPr>
        <w:pStyle w:val="style0"/>
        <w:spacing w:line="276" w:lineRule="auto"/>
        <w:jc w:val="both"/>
      </w:pPr>
      <w:r>
        <w:rPr/>
        <w:t>2. ………………………………………………………………………………………………...</w:t>
      </w:r>
    </w:p>
    <w:p>
      <w:pPr>
        <w:pStyle w:val="style0"/>
        <w:spacing w:line="276" w:lineRule="auto"/>
        <w:jc w:val="center"/>
      </w:pPr>
      <w:r>
        <w:rPr>
          <w:vertAlign w:val="superscript"/>
        </w:rPr>
        <w:t>(imię i nazwisko oraz numer PESEL)</w:t>
      </w:r>
    </w:p>
    <w:p>
      <w:pPr>
        <w:pStyle w:val="style0"/>
        <w:spacing w:line="276" w:lineRule="auto"/>
        <w:jc w:val="both"/>
      </w:pPr>
      <w:r>
        <w:rPr/>
        <w:t>3. ………………………………………………………………………………………………...</w:t>
      </w:r>
    </w:p>
    <w:p>
      <w:pPr>
        <w:pStyle w:val="style0"/>
        <w:spacing w:line="276" w:lineRule="auto"/>
        <w:jc w:val="center"/>
      </w:pPr>
      <w:r>
        <w:rPr>
          <w:vertAlign w:val="superscript"/>
        </w:rPr>
        <w:t>(imię i nazwisko oraz numer PESEL)</w:t>
      </w:r>
    </w:p>
    <w:p>
      <w:pPr>
        <w:pStyle w:val="style0"/>
        <w:spacing w:line="276" w:lineRule="auto"/>
        <w:jc w:val="both"/>
      </w:pPr>
      <w:r>
        <w:rPr/>
        <w:t>zgodnie z wyciągiem z właściwego rejestru* / ewidencji* / pełnomocnictwem*, załączonym(i)</w:t>
      </w:r>
      <w:bookmarkStart w:id="0" w:name="_GoBack"/>
      <w:bookmarkEnd w:id="0"/>
      <w:r>
        <w:rPr/>
        <w:t xml:space="preserve"> do niniejszej umowy, zwanym(i) dalej „Zleceniobiorcą(-cami)”.</w:t>
      </w:r>
    </w:p>
    <w:p>
      <w:pPr>
        <w:pStyle w:val="style0"/>
        <w:spacing w:after="0" w:before="240" w:line="276" w:lineRule="auto"/>
        <w:jc w:val="center"/>
      </w:pPr>
      <w:r>
        <w:rPr>
          <w:b/>
        </w:rPr>
      </w:r>
    </w:p>
    <w:p>
      <w:pPr>
        <w:pStyle w:val="style0"/>
        <w:spacing w:after="0" w:before="240" w:line="276" w:lineRule="auto"/>
      </w:pPr>
      <w:r>
        <w:rPr>
          <w:b/>
        </w:rPr>
      </w:r>
    </w:p>
    <w:p>
      <w:pPr>
        <w:pStyle w:val="style0"/>
        <w:spacing w:after="0" w:before="240" w:line="276" w:lineRule="auto"/>
        <w:jc w:val="center"/>
      </w:pPr>
      <w:r>
        <w:rPr>
          <w:b/>
        </w:rPr>
        <w:t>§ 1</w:t>
      </w:r>
    </w:p>
    <w:p>
      <w:pPr>
        <w:pStyle w:val="style0"/>
        <w:spacing w:line="276" w:lineRule="auto"/>
        <w:jc w:val="center"/>
      </w:pPr>
      <w:r>
        <w:rPr>
          <w:b/>
        </w:rPr>
        <w:t>Przedmiot umowy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style0"/>
        <w:spacing w:after="0" w:before="240" w:line="276" w:lineRule="auto"/>
        <w:ind w:hanging="0" w:left="284" w:right="0"/>
        <w:jc w:val="both"/>
      </w:pPr>
      <w:r>
        <w:rPr/>
        <w:t>…………………………………………………………………………………………………</w:t>
      </w:r>
      <w:r>
        <w:rPr/>
        <w:t>...…………………………………………………………………………………………</w:t>
      </w:r>
    </w:p>
    <w:p>
      <w:pPr>
        <w:pStyle w:val="style0"/>
        <w:spacing w:line="276" w:lineRule="auto"/>
        <w:ind w:hanging="0" w:left="284" w:right="0"/>
        <w:jc w:val="both"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w zakresie określonym i na warunkach określonych w niniejszej umowie.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3. Niniejsza umowa jest umową o powierzenie realizacji zadania publicznego* / o wsparcie realizacji zadania publicznego</w:t>
      </w:r>
      <w:r>
        <w:rPr>
          <w:rStyle w:val="style37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4. Wykonanie umowy nastąpi z dniem zaakceptowania przez Zleceniodawcę sprawozdania końcowego, o którym mowa w § 10 ust. 4.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r>
        <w:rPr>
          <w:rStyle w:val="style37"/>
        </w:rPr>
        <w:footnoteReference w:id="3"/>
      </w:r>
      <w:bookmarkEnd w:id="1"/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style0"/>
        <w:spacing w:line="276" w:lineRule="auto"/>
      </w:pPr>
      <w:r>
        <w:rPr/>
        <w:t>6. Osobą do kontaktów roboczych jest:</w:t>
      </w:r>
    </w:p>
    <w:p>
      <w:pPr>
        <w:pStyle w:val="style0"/>
        <w:spacing w:line="276" w:lineRule="auto"/>
        <w:ind w:hanging="283" w:left="567" w:right="0"/>
      </w:pPr>
      <w:r>
        <w:rPr/>
        <w:t xml:space="preserve">1) ze strony Zleceniodawcy: …………………………...........………………………………, </w:t>
      </w:r>
    </w:p>
    <w:p>
      <w:pPr>
        <w:pStyle w:val="style0"/>
        <w:spacing w:line="276" w:lineRule="auto"/>
        <w:ind w:hanging="0" w:left="567" w:right="0"/>
      </w:pPr>
      <w:r>
        <w:rPr/>
        <w:t>tel. ……………………….., adres poczty elektronicznej …………………………...…..;</w:t>
      </w:r>
    </w:p>
    <w:p>
      <w:pPr>
        <w:pStyle w:val="style0"/>
        <w:spacing w:line="276" w:lineRule="auto"/>
        <w:ind w:hanging="283" w:left="567" w:right="0"/>
      </w:pPr>
      <w:r>
        <w:rPr/>
        <w:t xml:space="preserve">2) ze strony Zleceniobiorcy(-ców): ………...………………...…........................................., </w:t>
      </w:r>
    </w:p>
    <w:p>
      <w:pPr>
        <w:pStyle w:val="style0"/>
        <w:spacing w:line="276" w:lineRule="auto"/>
        <w:ind w:hanging="0" w:left="567" w:right="0"/>
      </w:pPr>
      <w:r>
        <w:rPr/>
        <w:t>tel. ……………………..…, adres poczty elektronicznej …………………..………….. .</w:t>
      </w:r>
    </w:p>
    <w:p>
      <w:pPr>
        <w:pStyle w:val="style0"/>
        <w:spacing w:line="276" w:lineRule="auto"/>
        <w:ind w:firstLine="708" w:left="0" w:right="0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 2</w:t>
      </w:r>
    </w:p>
    <w:p>
      <w:pPr>
        <w:pStyle w:val="style0"/>
        <w:spacing w:line="276" w:lineRule="auto"/>
        <w:jc w:val="center"/>
      </w:pPr>
      <w:r>
        <w:rPr>
          <w:b/>
        </w:rPr>
        <w:t>Sposób wykonania zadania publicznego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/>
        <w:t xml:space="preserve">1. Termin realizacji zadania publicznego ustala się: </w:t>
      </w:r>
    </w:p>
    <w:p>
      <w:pPr>
        <w:pStyle w:val="style0"/>
        <w:spacing w:line="276" w:lineRule="auto"/>
        <w:ind w:hanging="0" w:left="284" w:right="0"/>
        <w:jc w:val="both"/>
      </w:pPr>
      <w:r>
        <w:rPr/>
        <w:t xml:space="preserve">od dnia ............................ r. 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ab/>
        <w:t xml:space="preserve">do dnia ............................ r. 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/>
        <w:t xml:space="preserve">2. Termin poniesienia wydatków ustala się: </w:t>
      </w:r>
    </w:p>
    <w:p>
      <w:pPr>
        <w:pStyle w:val="style0"/>
        <w:spacing w:line="276" w:lineRule="auto"/>
        <w:ind w:firstLine="284" w:left="0" w:right="0"/>
        <w:jc w:val="both"/>
      </w:pPr>
      <w:r>
        <w:rPr/>
        <w:t>1) dla środków pochodzących z dotacji:</w:t>
      </w:r>
    </w:p>
    <w:p>
      <w:pPr>
        <w:pStyle w:val="style0"/>
        <w:spacing w:line="276" w:lineRule="auto"/>
        <w:ind w:hanging="0" w:left="567" w:right="0"/>
        <w:jc w:val="both"/>
      </w:pPr>
      <w:r>
        <w:rPr/>
        <w:t xml:space="preserve">od dnia …………………… r. </w:t>
      </w:r>
    </w:p>
    <w:p>
      <w:pPr>
        <w:pStyle w:val="style0"/>
        <w:spacing w:line="276" w:lineRule="auto"/>
        <w:ind w:hanging="0" w:left="567" w:right="0"/>
        <w:jc w:val="both"/>
      </w:pPr>
      <w:r>
        <w:rPr/>
        <w:t>do dnia …………………… r.;</w:t>
      </w:r>
    </w:p>
    <w:p>
      <w:pPr>
        <w:pStyle w:val="style0"/>
        <w:spacing w:line="276" w:lineRule="auto"/>
        <w:ind w:hanging="0" w:left="284" w:right="0"/>
        <w:jc w:val="both"/>
      </w:pPr>
      <w:r>
        <w:rPr/>
        <w:t>2) dla innych środków finansowych:</w:t>
      </w:r>
    </w:p>
    <w:p>
      <w:pPr>
        <w:pStyle w:val="style0"/>
        <w:spacing w:line="276" w:lineRule="auto"/>
        <w:ind w:hanging="0" w:left="567" w:right="0"/>
        <w:jc w:val="both"/>
      </w:pPr>
      <w:r>
        <w:rPr/>
        <w:t xml:space="preserve">od dnia …………………… r. </w:t>
      </w:r>
    </w:p>
    <w:p>
      <w:pPr>
        <w:pStyle w:val="style0"/>
        <w:spacing w:line="276" w:lineRule="auto"/>
        <w:ind w:hanging="0" w:left="567" w:right="0"/>
        <w:jc w:val="both"/>
      </w:pPr>
      <w:r>
        <w:rPr/>
        <w:t>do dnia …………………… r.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/>
        <w:fldChar w:fldCharType="begin"/>
      </w:r>
      <w:r>
        <w:instrText> REF _Ref437247286 \h </w:instrText>
      </w:r>
      <w:r>
        <w:fldChar w:fldCharType="separate"/>
      </w:r>
      <w:r>
        <w:t xml:space="preserve"> _Ref437247286</w:t>
      </w:r>
      <w:r>
        <w:fldChar w:fldCharType="end"/>
      </w:r>
      <w:r>
        <w:rPr>
          <w:vertAlign w:val="superscript"/>
        </w:rPr>
        <w:t>)</w:t>
      </w:r>
      <w:r>
        <w:rPr/>
        <w:t xml:space="preserve">*, w terminie określonym w ust. 1. 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style0"/>
        <w:spacing w:after="0" w:before="240" w:line="276" w:lineRule="auto"/>
        <w:jc w:val="center"/>
      </w:pPr>
      <w:r>
        <w:rPr>
          <w:b/>
        </w:rPr>
        <w:t>§ 3</w:t>
      </w:r>
    </w:p>
    <w:p>
      <w:pPr>
        <w:pStyle w:val="style0"/>
        <w:spacing w:line="276" w:lineRule="auto"/>
        <w:jc w:val="center"/>
      </w:pPr>
      <w:r>
        <w:rPr>
          <w:b/>
        </w:rPr>
        <w:t>Finansowanie zadania publicznego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pStyle w:val="style0"/>
        <w:spacing w:after="0" w:before="240" w:line="276" w:lineRule="auto"/>
        <w:ind w:hanging="0" w:left="284" w:right="0"/>
        <w:jc w:val="both"/>
      </w:pPr>
      <w:r>
        <w:rPr/>
        <w:t>na rachunek bankowy Zleceniobiorcy(-ców):</w:t>
      </w:r>
    </w:p>
    <w:p>
      <w:pPr>
        <w:pStyle w:val="style0"/>
        <w:spacing w:after="0" w:before="120" w:line="276" w:lineRule="auto"/>
        <w:ind w:hanging="0" w:left="284" w:right="0"/>
        <w:jc w:val="both"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style0"/>
        <w:spacing w:after="28" w:before="240" w:line="276" w:lineRule="auto"/>
        <w:ind w:hanging="0" w:left="284" w:right="0"/>
        <w:jc w:val="both"/>
      </w:pPr>
      <w:r>
        <w:rPr/>
        <w:t>w następujący sposób:</w:t>
      </w:r>
    </w:p>
    <w:p>
      <w:pPr>
        <w:pStyle w:val="style0"/>
        <w:spacing w:line="276" w:lineRule="auto"/>
        <w:ind w:hanging="283" w:left="567" w:right="0"/>
        <w:jc w:val="both"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style0"/>
        <w:spacing w:line="276" w:lineRule="auto"/>
        <w:ind w:hanging="0" w:left="567" w:right="0"/>
        <w:jc w:val="both"/>
      </w:pPr>
      <w:r>
        <w:rPr/>
        <w:t>a) w terminie do 30 dni od dnia zawarcia niniejszej umowy w pełnej wysokości*</w:t>
      </w:r>
    </w:p>
    <w:p>
      <w:pPr>
        <w:pStyle w:val="style0"/>
        <w:spacing w:line="276" w:lineRule="auto"/>
        <w:ind w:hanging="0" w:left="567" w:right="0"/>
        <w:jc w:val="both"/>
      </w:pPr>
      <w:r>
        <w:rPr/>
        <w:t xml:space="preserve">albo </w:t>
      </w:r>
    </w:p>
    <w:p>
      <w:pPr>
        <w:pStyle w:val="style0"/>
        <w:spacing w:line="276" w:lineRule="auto"/>
        <w:ind w:hanging="284" w:left="851" w:right="0"/>
        <w:jc w:val="both"/>
      </w:pPr>
      <w:r>
        <w:rPr/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pStyle w:val="style0"/>
        <w:spacing w:line="276" w:lineRule="auto"/>
        <w:ind w:hanging="284" w:left="851" w:right="0"/>
        <w:jc w:val="both"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style0"/>
        <w:spacing w:line="276" w:lineRule="auto"/>
        <w:ind w:hanging="284" w:left="284" w:right="0"/>
        <w:jc w:val="both"/>
      </w:pPr>
      <w:r>
        <w:rPr/>
      </w:r>
    </w:p>
    <w:p>
      <w:pPr>
        <w:pStyle w:val="style0"/>
        <w:spacing w:line="276" w:lineRule="auto"/>
        <w:ind w:hanging="283" w:left="567" w:right="0"/>
        <w:jc w:val="both"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zadania. Istnieje możliwość wypłaty dotacji na dany rok w transzach):</w:t>
      </w:r>
    </w:p>
    <w:p>
      <w:pPr>
        <w:pStyle w:val="style0"/>
        <w:spacing w:line="276" w:lineRule="auto"/>
        <w:ind w:hanging="284" w:left="851" w:right="0"/>
        <w:jc w:val="both"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(słownie)……....………………………… ……………………….…………………………………………………………….....,</w:t>
      </w:r>
    </w:p>
    <w:p>
      <w:pPr>
        <w:pStyle w:val="style0"/>
        <w:spacing w:line="276" w:lineRule="auto"/>
        <w:ind w:hanging="284" w:left="851" w:right="0"/>
        <w:jc w:val="both"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/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style37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3. Za dzień przekazania dotacji uznaje się dzień obciążenia rachunku Zleceniodawcy.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5. Zleceniobiorca(-cy) zobowiązuje(-ją) się do przekazania na realizację zadania publicznego</w:t>
      </w:r>
      <w:bookmarkStart w:id="2" w:name="_Ref456006860"/>
      <w:r>
        <w:rPr>
          <w:rStyle w:val="style37"/>
        </w:rPr>
        <w:footnoteReference w:id="5"/>
      </w:r>
      <w:bookmarkEnd w:id="2"/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style0"/>
        <w:spacing w:line="276" w:lineRule="auto"/>
        <w:ind w:hanging="283" w:left="567" w:right="0"/>
        <w:jc w:val="both"/>
      </w:pPr>
      <w:r>
        <w:rPr/>
        <w:t>1) innych środków finansowych w wysokości</w:t>
      </w:r>
      <w:bookmarkStart w:id="3" w:name="_Ref426980963"/>
      <w:r>
        <w:rPr>
          <w:rStyle w:val="style37"/>
        </w:rPr>
        <w:footnoteReference w:id="6"/>
      </w:r>
      <w:bookmarkEnd w:id="3"/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pStyle w:val="style0"/>
        <w:spacing w:line="276" w:lineRule="auto"/>
        <w:ind w:hanging="0" w:left="567" w:right="0"/>
        <w:jc w:val="both"/>
      </w:pPr>
      <w:r>
        <w:rPr/>
        <w:t>w tym:</w:t>
      </w:r>
    </w:p>
    <w:p>
      <w:pPr>
        <w:pStyle w:val="style50"/>
        <w:numPr>
          <w:ilvl w:val="0"/>
          <w:numId w:val="10"/>
        </w:numPr>
        <w:ind w:hanging="284" w:left="851" w:right="0"/>
      </w:pPr>
      <w:r>
        <w:rPr/>
        <w:t>środków finansowych własnych w wysokości …………………. (słownie) ………… ………………………………………………………………………………………..*,</w:t>
      </w:r>
    </w:p>
    <w:p>
      <w:pPr>
        <w:pStyle w:val="style50"/>
        <w:numPr>
          <w:ilvl w:val="0"/>
          <w:numId w:val="10"/>
        </w:numPr>
        <w:spacing w:line="276" w:lineRule="auto"/>
        <w:ind w:hanging="284" w:left="851" w:right="0"/>
        <w:jc w:val="both"/>
      </w:pPr>
      <w:r>
        <w:rPr/>
        <w:t xml:space="preserve">środków ze świadczeń pieniężnych od odbiorców zadania publicznego </w:t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>
      <w:pPr>
        <w:pStyle w:val="style50"/>
        <w:numPr>
          <w:ilvl w:val="0"/>
          <w:numId w:val="10"/>
        </w:numPr>
        <w:spacing w:line="276" w:lineRule="auto"/>
        <w:ind w:hanging="284" w:left="851" w:right="0"/>
        <w:jc w:val="both"/>
      </w:pPr>
      <w:r>
        <w:rPr/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pStyle w:val="style50"/>
        <w:numPr>
          <w:ilvl w:val="0"/>
          <w:numId w:val="10"/>
        </w:numPr>
        <w:spacing w:line="276" w:lineRule="auto"/>
        <w:ind w:hanging="284" w:left="851" w:right="0"/>
        <w:jc w:val="both"/>
      </w:pPr>
      <w:r>
        <w:rPr/>
        <w:t>pozostałych środków w wysokości …………………… (słownie) ...…………… ……………………………………………………………………………………….*;</w:t>
      </w:r>
    </w:p>
    <w:p>
      <w:pPr>
        <w:pStyle w:val="style0"/>
        <w:tabs>
          <w:tab w:leader="none" w:pos="851" w:val="left"/>
        </w:tabs>
        <w:spacing w:line="276" w:lineRule="auto"/>
        <w:jc w:val="both"/>
      </w:pPr>
      <w:r>
        <w:rPr/>
        <w:tab/>
      </w:r>
    </w:p>
    <w:p>
      <w:pPr>
        <w:pStyle w:val="style0"/>
        <w:spacing w:line="276" w:lineRule="auto"/>
        <w:ind w:hanging="283" w:left="567" w:right="0"/>
        <w:jc w:val="both"/>
      </w:pPr>
      <w:r>
        <w:rPr/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pStyle w:val="style0"/>
        <w:spacing w:line="276" w:lineRule="auto"/>
        <w:ind w:hanging="0" w:left="540" w:right="0"/>
        <w:jc w:val="both"/>
      </w:pPr>
      <w:r>
        <w:rPr/>
      </w:r>
    </w:p>
    <w:p>
      <w:pPr>
        <w:pStyle w:val="style0"/>
        <w:spacing w:line="276" w:lineRule="auto"/>
        <w:ind w:hanging="283" w:left="567" w:right="0"/>
        <w:jc w:val="both"/>
      </w:pPr>
      <w:r>
        <w:rPr/>
        <w:t>3) wkładu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pStyle w:val="style0"/>
        <w:spacing w:line="276" w:lineRule="auto"/>
        <w:ind w:hanging="257" w:left="284" w:right="0"/>
        <w:jc w:val="both"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style37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pStyle w:val="style0"/>
        <w:spacing w:line="276" w:lineRule="auto"/>
        <w:ind w:hanging="257" w:left="284" w:right="0"/>
        <w:jc w:val="both"/>
      </w:pPr>
      <w:r>
        <w:rPr/>
        <w:t>6.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pStyle w:val="style0"/>
        <w:spacing w:line="276" w:lineRule="auto"/>
        <w:ind w:hanging="0" w:left="284" w:right="0"/>
        <w:jc w:val="both"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style0"/>
        <w:spacing w:line="276" w:lineRule="auto"/>
        <w:ind w:hanging="283" w:left="567" w:right="0"/>
        <w:jc w:val="both"/>
      </w:pPr>
      <w:r>
        <w:rPr/>
        <w:t>1) w …………. r. …………………………………… (słownie) …………………………. ……………………………………………………………………………………..….….;</w:t>
      </w:r>
    </w:p>
    <w:p>
      <w:pPr>
        <w:pStyle w:val="style0"/>
        <w:spacing w:line="276" w:lineRule="auto"/>
        <w:ind w:hanging="283" w:left="567" w:right="0"/>
        <w:jc w:val="both"/>
      </w:pPr>
      <w:r>
        <w:rPr/>
        <w:t xml:space="preserve">2) w …………. r. …………………………………… (słownie) …………………………. ……………………………………………………………………………………...…… . </w:t>
      </w:r>
    </w:p>
    <w:p>
      <w:pPr>
        <w:pStyle w:val="style0"/>
        <w:spacing w:line="276" w:lineRule="auto"/>
        <w:ind w:hanging="257" w:left="284" w:right="0"/>
        <w:jc w:val="both"/>
      </w:pPr>
      <w:r>
        <w:rPr/>
        <w:t>7. Procentowy udział środków ze źródeł, o których mowa w ust. 5 pkt 1</w:t>
      </w:r>
      <w:r>
        <w:rPr>
          <w:vertAlign w:val="superscript"/>
        </w:rPr>
        <w:t>7)</w:t>
      </w:r>
      <w:r>
        <w:rPr/>
        <w:t>* / ust. 5</w:t>
      </w:r>
      <w:r>
        <w:rPr>
          <w:vertAlign w:val="superscript"/>
        </w:rPr>
        <w:t>2)</w:t>
      </w:r>
      <w:r>
        <w:rPr/>
        <w:t xml:space="preserve">*, </w:t>
        <w:br/>
        <w:t>w stosunku do otrzymanej kwoty dotacji wynosi nie mniej niż ……….. %, z zastrzeżeniem ust. 8.</w:t>
      </w:r>
    </w:p>
    <w:p>
      <w:pPr>
        <w:pStyle w:val="style0"/>
        <w:spacing w:line="276" w:lineRule="auto"/>
        <w:ind w:hanging="257" w:left="284" w:right="0"/>
        <w:jc w:val="both"/>
      </w:pPr>
      <w:r>
        <w:rPr/>
        <w:t>8. Wysokość środków ze źródeł, o których mowa w ust. 5 pkt 1, może się zmieniać, o ile nie zmniejszy się udział tych środków w stosunku do wydatkowanej kwoty dotacji</w:t>
      </w:r>
      <w:bookmarkStart w:id="4" w:name="_Ref452361951"/>
      <w:r>
        <w:rPr>
          <w:rStyle w:val="style37"/>
        </w:rPr>
        <w:footnoteReference w:id="8"/>
      </w:r>
      <w:bookmarkEnd w:id="4"/>
      <w:r>
        <w:rPr>
          <w:vertAlign w:val="superscript"/>
        </w:rPr>
        <w:t>)</w:t>
      </w:r>
      <w:r>
        <w:rPr/>
        <w:t>.</w:t>
      </w:r>
    </w:p>
    <w:p>
      <w:pPr>
        <w:pStyle w:val="style0"/>
        <w:spacing w:line="276" w:lineRule="auto"/>
        <w:ind w:hanging="257" w:left="284" w:right="0"/>
        <w:jc w:val="both"/>
      </w:pPr>
      <w:r>
        <w:rPr/>
        <w:t>9. Procentowy udział łącznej wartości wkładu osobowego oraz wkładu rzeczowego, o których mowa w ust. 5 pkt 2 i 3, w stosunku do otrzymanej kwoty dotacji wynosi nie mniej niż ……….. %, z zastrzeżeniem ust. 8</w:t>
      </w:r>
      <w:r>
        <w:rPr>
          <w:vertAlign w:val="superscript"/>
        </w:rPr>
        <w:t>7)</w:t>
      </w:r>
      <w:r>
        <w:rPr/>
        <w:t>.</w:t>
      </w:r>
    </w:p>
    <w:p>
      <w:pPr>
        <w:pStyle w:val="style0"/>
        <w:spacing w:line="276" w:lineRule="auto"/>
        <w:ind w:hanging="257" w:left="284" w:right="0"/>
        <w:jc w:val="both"/>
      </w:pPr>
      <w:r>
        <w:rPr/>
        <w:t>10. Wartość wkładu osobowego oraz wkładu rzeczowego, o których mowa w ust. 5 pkt 2 i 3, może się zmieniać, o ile nie zmniejszy się udział tej wartości w stosunku do wydatkowanej kwoty dotacji</w:t>
      </w:r>
      <w:r>
        <w:rPr>
          <w:vertAlign w:val="superscript"/>
        </w:rPr>
        <w:t>7)</w:t>
      </w:r>
      <w:r>
        <w:rPr/>
        <w:t>.</w:t>
      </w:r>
    </w:p>
    <w:p>
      <w:pPr>
        <w:pStyle w:val="style0"/>
        <w:spacing w:line="276" w:lineRule="auto"/>
        <w:ind w:hanging="257" w:left="284" w:right="0"/>
        <w:jc w:val="both"/>
      </w:pPr>
      <w:r>
        <w:rPr/>
        <w:t>11. Naruszenie postanowień, o których mowa w ust. 4–10, uważa się za pobranie dotacji w nadmiernej wysokości.</w:t>
      </w:r>
    </w:p>
    <w:p>
      <w:pPr>
        <w:pStyle w:val="style0"/>
        <w:spacing w:line="276" w:lineRule="auto"/>
        <w:ind w:hanging="257" w:left="284" w:right="0"/>
        <w:jc w:val="both"/>
      </w:pPr>
      <w:r>
        <w:rPr/>
        <w:t>12. Wysokość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Style w:val="style37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style0"/>
        <w:spacing w:line="276" w:lineRule="auto"/>
        <w:ind w:hanging="426" w:left="426" w:right="0"/>
        <w:jc w:val="both"/>
      </w:pPr>
      <w:r>
        <w:rPr/>
        <w:t>13. Przekazanie kolejnej dotacji nastąpi, z zastrzeżeniem ust. 2, po złożeniu* / zaakceptowaniu* sprawozdania częściowego, o którym mowa w § 10 ust. 3</w:t>
      </w:r>
      <w:r>
        <w:rPr>
          <w:rStyle w:val="style37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style0"/>
        <w:spacing w:line="276" w:lineRule="auto"/>
        <w:ind w:hanging="426" w:left="426" w:right="0"/>
        <w:jc w:val="both"/>
      </w:pPr>
      <w:r>
        <w:rPr/>
        <w:t>14. Przekazanie kolejnej transzy dotacji nastąpi po złożeniu* / zaakceptowaniu* sprawozdania częściowego, o którym mowa w § 10 ust. 2</w:t>
      </w:r>
      <w:r>
        <w:rPr>
          <w:rStyle w:val="style37"/>
        </w:rPr>
        <w:footnoteReference w:id="11"/>
      </w:r>
      <w:r>
        <w:rPr>
          <w:vertAlign w:val="superscript"/>
        </w:rPr>
        <w:t>)</w:t>
      </w:r>
      <w:r>
        <w:rPr/>
        <w:t>*.</w:t>
      </w:r>
    </w:p>
    <w:p>
      <w:pPr>
        <w:pStyle w:val="style0"/>
        <w:spacing w:line="276" w:lineRule="auto"/>
        <w:ind w:hanging="426" w:left="426" w:right="0"/>
        <w:jc w:val="both"/>
      </w:pPr>
      <w:r>
        <w:rPr/>
        <w:t>15. Zleceniodawca uzależnia przekazanie kolejnych transz dotacji od wydatkowania co najmniej …….. % przekazanych środków</w:t>
      </w:r>
      <w:r>
        <w:rPr>
          <w:rStyle w:val="style37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style0"/>
        <w:spacing w:line="276" w:lineRule="auto"/>
        <w:jc w:val="center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 4</w:t>
      </w:r>
    </w:p>
    <w:p>
      <w:pPr>
        <w:pStyle w:val="style1"/>
        <w:spacing w:after="0" w:before="0" w:line="276" w:lineRule="auto"/>
        <w:ind w:hanging="0" w:left="62" w:right="0"/>
        <w:jc w:val="center"/>
      </w:pPr>
      <w:r>
        <w:rPr/>
        <w:t>Wykonanie części zadania przez podmiot niebędący stroną umowy (zgodnie z art. 16 ust. 4 ustawy)*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IV.7 oferty lub pozycji kalkulacji przewidywanych kosztów</w:t>
      </w:r>
      <w:r>
        <w:rPr>
          <w:rStyle w:val="style37"/>
        </w:rPr>
        <w:footnoteReference w:id="13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style0"/>
        <w:tabs>
          <w:tab w:leader="none" w:pos="1560" w:val="left"/>
        </w:tabs>
        <w:spacing w:line="276" w:lineRule="auto"/>
        <w:ind w:hanging="284" w:left="284" w:right="0"/>
        <w:jc w:val="both"/>
      </w:pPr>
      <w:r>
        <w:rPr/>
        <w:t>2. Za działania bądź zaniechania podmiotu, o którym mowa w ust. 1, Zleceniobiorca(-cy) odpowiada(-ją) jak za własne.</w:t>
      </w:r>
    </w:p>
    <w:p>
      <w:pPr>
        <w:pStyle w:val="style0"/>
        <w:spacing w:line="276" w:lineRule="auto"/>
      </w:pPr>
      <w:r>
        <w:rPr/>
      </w:r>
    </w:p>
    <w:p>
      <w:pPr>
        <w:pStyle w:val="style0"/>
        <w:spacing w:line="276" w:lineRule="auto"/>
        <w:jc w:val="center"/>
      </w:pPr>
      <w:r>
        <w:rPr>
          <w:b/>
        </w:rPr>
        <w:t>§ 5</w:t>
      </w:r>
    </w:p>
    <w:p>
      <w:pPr>
        <w:pStyle w:val="style0"/>
        <w:spacing w:line="276" w:lineRule="auto"/>
        <w:jc w:val="center"/>
      </w:pPr>
      <w:r>
        <w:rPr>
          <w:b/>
          <w:bCs/>
        </w:rPr>
        <w:t>Procentowy udział dotacji w całkowitym koszcie zadania publicznego</w:t>
      </w:r>
    </w:p>
    <w:p>
      <w:pPr>
        <w:pStyle w:val="style0"/>
        <w:numPr>
          <w:ilvl w:val="0"/>
          <w:numId w:val="4"/>
        </w:numPr>
        <w:tabs>
          <w:tab w:leader="none" w:pos="464" w:val="left"/>
        </w:tabs>
        <w:spacing w:line="276" w:lineRule="auto"/>
        <w:ind w:hanging="104" w:left="284" w:right="0"/>
        <w:jc w:val="both"/>
      </w:pPr>
      <w:r>
        <w:rPr/>
        <w:t xml:space="preserve"> </w:t>
      </w:r>
      <w:r>
        <w:rPr/>
        <w:t>Procentowy udział dotacji w całkowitym koszcie zadania publicznego wynosi nie więcej niż ………………….. .</w:t>
      </w:r>
    </w:p>
    <w:p>
      <w:pPr>
        <w:pStyle w:val="style0"/>
        <w:numPr>
          <w:ilvl w:val="0"/>
          <w:numId w:val="4"/>
        </w:numPr>
        <w:tabs>
          <w:tab w:leader="none" w:pos="464" w:val="left"/>
        </w:tabs>
        <w:spacing w:line="276" w:lineRule="auto"/>
        <w:ind w:hanging="104" w:left="284" w:right="0"/>
        <w:jc w:val="both"/>
      </w:pPr>
      <w:bookmarkStart w:id="5" w:name="_Ref437247286"/>
      <w:r>
        <w:rPr/>
        <w:t xml:space="preserve"> </w:t>
      </w:r>
      <w:bookmarkEnd w:id="5"/>
      <w:r>
        <w:rPr/>
        <w:t>Zleceniobiorca(-cy) jest/są zobowiązany(-ni) zachować procentowy udział dotacji w całkowitym koszcie zadania publicznego, o którym mowa w § 3 ust. 7.</w:t>
      </w:r>
    </w:p>
    <w:p>
      <w:pPr>
        <w:pStyle w:val="style0"/>
        <w:numPr>
          <w:ilvl w:val="0"/>
          <w:numId w:val="4"/>
        </w:numPr>
        <w:tabs>
          <w:tab w:leader="none" w:pos="464" w:val="left"/>
        </w:tabs>
        <w:spacing w:line="276" w:lineRule="auto"/>
        <w:ind w:hanging="104" w:left="284" w:right="0"/>
        <w:jc w:val="both"/>
      </w:pPr>
      <w:r>
        <w:rPr/>
        <w:t xml:space="preserve"> </w:t>
      </w:r>
      <w:r>
        <w:rPr/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pStyle w:val="style0"/>
        <w:numPr>
          <w:ilvl w:val="0"/>
          <w:numId w:val="4"/>
        </w:numPr>
        <w:tabs>
          <w:tab w:leader="none" w:pos="464" w:val="left"/>
        </w:tabs>
        <w:spacing w:line="276" w:lineRule="auto"/>
        <w:ind w:hanging="104" w:left="284" w:right="0"/>
        <w:jc w:val="both"/>
      </w:pPr>
      <w:r>
        <w:rPr/>
        <w:t xml:space="preserve"> </w:t>
      </w:r>
      <w:r>
        <w:rPr/>
        <w:t xml:space="preserve">Przekroczenie limitu, o którym mowa w ust. 3, uważa się za pobranie dotacji </w:t>
        <w:br/>
        <w:t xml:space="preserve">w nadmiernej wysokości. </w:t>
      </w:r>
    </w:p>
    <w:p>
      <w:pPr>
        <w:pStyle w:val="style0"/>
        <w:spacing w:line="276" w:lineRule="auto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 6</w:t>
      </w:r>
    </w:p>
    <w:p>
      <w:pPr>
        <w:pStyle w:val="style0"/>
        <w:spacing w:line="276" w:lineRule="auto"/>
        <w:jc w:val="center"/>
      </w:pPr>
      <w:r>
        <w:rPr>
          <w:b/>
        </w:rPr>
        <w:t>Dokonywanie przesunięć w zakresie ponoszonych wydatków</w:t>
      </w:r>
    </w:p>
    <w:p>
      <w:pPr>
        <w:pStyle w:val="style46"/>
        <w:numPr>
          <w:ilvl w:val="0"/>
          <w:numId w:val="3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>*.</w:t>
      </w:r>
    </w:p>
    <w:p>
      <w:pPr>
        <w:pStyle w:val="style46"/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1. Jeżeli suma wydatków finansowanych z dotacji w danej kategorii kosztów wykazana </w:t>
        <w:br/>
        <w:t>w sprawozdaniu z realizacji zadania publicznego nie jest równa sumie kosztów określonej w umowie, to uznaje się ją za zgodną z umową, jeżeli nie nastąpiło zwiększenie tej sumy wydatków o więcej niż .…… %</w:t>
      </w:r>
      <w:r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 xml:space="preserve">*. </w:t>
      </w:r>
    </w:p>
    <w:p>
      <w:pPr>
        <w:pStyle w:val="style46"/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>1. Jeżeli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bookmarkStart w:id="6" w:name="_Ref448917719"/>
      <w:r>
        <w:rPr>
          <w:rStyle w:val="style37"/>
        </w:rPr>
        <w:footnoteReference w:id="14"/>
      </w:r>
      <w:bookmarkEnd w:id="6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style46"/>
        <w:numPr>
          <w:ilvl w:val="0"/>
          <w:numId w:val="3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style0"/>
        <w:spacing w:line="276" w:lineRule="auto"/>
        <w:jc w:val="center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 7</w:t>
      </w:r>
    </w:p>
    <w:p>
      <w:pPr>
        <w:pStyle w:val="style0"/>
        <w:spacing w:line="276" w:lineRule="auto"/>
        <w:jc w:val="center"/>
      </w:pPr>
      <w:r>
        <w:rPr>
          <w:b/>
        </w:rPr>
        <w:t>Dokumentacja związana z realizacją zadania publicznego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 xml:space="preserve">1. Zleceniobiorca(-cy) jest/są zobowiązany(-ni) do prowadzenia wyodrębnionej dokumentacji finansowo-księgowej i ewidencji księgowej zadania publicznego, zgodnie </w:t>
        <w:br/>
        <w:t xml:space="preserve">z zasadami wynikającymi z ustawy z dnia 29 września 1994 r. o rachunkowości (Dz. U. </w:t>
        <w:br/>
        <w:t xml:space="preserve">z 2016 r. poz. 1047), w sposób umożliwiający identyfikację poszczególnych operacji księgowych. 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3. Zleceniobiorca(-cy) zobowiązuje(-ją) się do opisywania d</w:t>
      </w:r>
      <w:r>
        <w:rPr>
          <w:szCs w:val="20"/>
        </w:rPr>
        <w:t>okumentacji finansowo-</w:t>
        <w:br/>
        <w:t xml:space="preserve">-księgowej związanej z realizacją zadania, dotyczącej zarówno dotacji, jak i innych środków finansowych, zgodnie z wymogami określonymi w art. 21 ustawy </w:t>
      </w:r>
      <w:r>
        <w:rPr/>
        <w:t xml:space="preserve">z dnia </w:t>
        <w:br/>
        <w:t>29 września 1994 r. o </w:t>
      </w:r>
      <w:r>
        <w:rPr>
          <w:szCs w:val="20"/>
        </w:rPr>
        <w:t>rachunkowości.</w:t>
      </w:r>
    </w:p>
    <w:p>
      <w:pPr>
        <w:pStyle w:val="style0"/>
        <w:spacing w:after="120" w:before="0"/>
        <w:ind w:hanging="284" w:left="284" w:right="0"/>
        <w:jc w:val="both"/>
      </w:pPr>
      <w:r>
        <w:rPr/>
        <w:t>4.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style0"/>
        <w:spacing w:line="276" w:lineRule="auto"/>
        <w:jc w:val="center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 8</w:t>
      </w:r>
    </w:p>
    <w:p>
      <w:pPr>
        <w:pStyle w:val="style0"/>
        <w:spacing w:line="276" w:lineRule="auto"/>
        <w:jc w:val="center"/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style0"/>
        <w:tabs>
          <w:tab w:leader="none" w:pos="568" w:val="left"/>
        </w:tabs>
        <w:spacing w:line="276" w:lineRule="auto"/>
        <w:ind w:hanging="284" w:left="284" w:right="0"/>
        <w:jc w:val="both"/>
      </w:pPr>
      <w:r>
        <w:rPr/>
        <w:t xml:space="preserve">1. 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pStyle w:val="style0"/>
        <w:tabs>
          <w:tab w:leader="none" w:pos="824" w:val="left"/>
        </w:tabs>
        <w:spacing w:line="276" w:lineRule="auto"/>
        <w:ind w:hanging="284" w:left="284" w:right="0"/>
        <w:jc w:val="both"/>
      </w:pPr>
      <w:r>
        <w:rPr/>
        <w:t xml:space="preserve">2.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style0"/>
        <w:tabs>
          <w:tab w:leader="none" w:pos="824" w:val="left"/>
        </w:tabs>
        <w:spacing w:line="276" w:lineRule="auto"/>
        <w:ind w:hanging="284" w:left="284" w:right="0"/>
        <w:jc w:val="both"/>
      </w:pPr>
      <w:r>
        <w:rPr/>
        <w:t>3. Logo oraz treść wymaganych informacji Zleceniodawca przekazuje Zleceniobiorcy</w:t>
      </w:r>
      <w:r>
        <w:rPr>
          <w:rStyle w:val="style37"/>
        </w:rPr>
        <w:footnoteReference w:id="15"/>
      </w:r>
      <w:r>
        <w:rPr>
          <w:vertAlign w:val="superscript"/>
        </w:rPr>
        <w:t>)</w:t>
      </w:r>
      <w:r>
        <w:rPr/>
        <w:t>*.</w:t>
      </w:r>
    </w:p>
    <w:p>
      <w:pPr>
        <w:pStyle w:val="style46"/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4.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5. Zleceniobiorca jest zobowiązany informować na bieżąco, jednak nie później niż w terminie 14 dni od daty zaistnienia zmian, w szczególności o:</w:t>
      </w:r>
    </w:p>
    <w:p>
      <w:pPr>
        <w:pStyle w:val="style0"/>
        <w:numPr>
          <w:ilvl w:val="0"/>
          <w:numId w:val="8"/>
        </w:numPr>
        <w:spacing w:line="276" w:lineRule="auto"/>
        <w:ind w:hanging="425" w:left="709" w:right="0"/>
        <w:jc w:val="both"/>
      </w:pPr>
      <w:r>
        <w:rPr/>
        <w:t>zmianie adresu siedziby oraz adresów i numerów telefonów osób upoważnionych do reprezentacji;</w:t>
      </w:r>
    </w:p>
    <w:p>
      <w:pPr>
        <w:pStyle w:val="style0"/>
        <w:numPr>
          <w:ilvl w:val="0"/>
          <w:numId w:val="8"/>
        </w:numPr>
        <w:spacing w:line="276" w:lineRule="auto"/>
        <w:ind w:hanging="0" w:left="284" w:right="0"/>
        <w:jc w:val="both"/>
      </w:pPr>
      <w:r>
        <w:rPr/>
        <w:t>ogłoszeniu likwidacji lub wszczęciu postępowania upadłościowego.</w:t>
      </w:r>
    </w:p>
    <w:p>
      <w:pPr>
        <w:pStyle w:val="style0"/>
        <w:spacing w:line="276" w:lineRule="auto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 9</w:t>
      </w:r>
    </w:p>
    <w:p>
      <w:pPr>
        <w:pStyle w:val="style5"/>
        <w:numPr>
          <w:ilvl w:val="4"/>
          <w:numId w:val="1"/>
        </w:numPr>
        <w:spacing w:after="0" w:before="0" w:line="276" w:lineRule="auto"/>
        <w:jc w:val="center"/>
      </w:pPr>
      <w:r>
        <w:rPr>
          <w:i w:val="false"/>
          <w:sz w:val="24"/>
          <w:szCs w:val="24"/>
        </w:rPr>
        <w:t>Kontrola zadania publicznego</w:t>
      </w:r>
    </w:p>
    <w:p>
      <w:pPr>
        <w:pStyle w:val="style0"/>
        <w:tabs>
          <w:tab w:leader="none" w:pos="464" w:val="left"/>
        </w:tabs>
        <w:spacing w:line="276" w:lineRule="auto"/>
        <w:ind w:hanging="284" w:left="284" w:right="0"/>
        <w:jc w:val="both"/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pStyle w:val="style0"/>
        <w:numPr>
          <w:ilvl w:val="0"/>
          <w:numId w:val="7"/>
        </w:numPr>
        <w:tabs>
          <w:tab w:leader="none" w:pos="568" w:val="left"/>
        </w:tabs>
        <w:spacing w:line="276" w:lineRule="auto"/>
        <w:ind w:hanging="284" w:left="284" w:right="0"/>
        <w:jc w:val="both"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style46"/>
        <w:numPr>
          <w:ilvl w:val="0"/>
          <w:numId w:val="7"/>
        </w:numPr>
        <w:tabs>
          <w:tab w:leader="none" w:pos="568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style46"/>
        <w:numPr>
          <w:ilvl w:val="0"/>
          <w:numId w:val="7"/>
        </w:numPr>
        <w:tabs>
          <w:tab w:leader="none" w:pos="568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style46"/>
        <w:numPr>
          <w:ilvl w:val="0"/>
          <w:numId w:val="7"/>
        </w:numPr>
        <w:tabs>
          <w:tab w:leader="none" w:pos="568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>
      <w:pPr>
        <w:pStyle w:val="style46"/>
        <w:numPr>
          <w:ilvl w:val="0"/>
          <w:numId w:val="7"/>
        </w:numPr>
        <w:tabs>
          <w:tab w:leader="none" w:pos="568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style46"/>
        <w:spacing w:line="276" w:lineRule="auto"/>
        <w:ind w:hanging="0" w:left="284" w:right="0"/>
      </w:pPr>
      <w:r>
        <w:rPr>
          <w:rFonts w:ascii="Times New Roman" w:hAnsi="Times New Roman"/>
          <w:u w:val="single"/>
        </w:rPr>
      </w:r>
    </w:p>
    <w:p>
      <w:pPr>
        <w:pStyle w:val="style4"/>
        <w:numPr>
          <w:ilvl w:val="3"/>
          <w:numId w:val="1"/>
        </w:numPr>
        <w:spacing w:after="60" w:before="120" w:line="276" w:lineRule="auto"/>
        <w:jc w:val="center"/>
      </w:pPr>
      <w:r>
        <w:rPr>
          <w:sz w:val="24"/>
          <w:szCs w:val="24"/>
        </w:rPr>
        <w:t>§ 10</w:t>
      </w:r>
    </w:p>
    <w:p>
      <w:pPr>
        <w:pStyle w:val="style4"/>
        <w:numPr>
          <w:ilvl w:val="3"/>
          <w:numId w:val="1"/>
        </w:numPr>
        <w:spacing w:after="0" w:before="0" w:line="276" w:lineRule="auto"/>
        <w:jc w:val="center"/>
      </w:pPr>
      <w:r>
        <w:rPr>
          <w:sz w:val="24"/>
          <w:szCs w:val="24"/>
        </w:rPr>
        <w:t>Obowiązki sprawozdawcze Zleceniobiorcy(-ców)</w:t>
      </w:r>
    </w:p>
    <w:p>
      <w:pPr>
        <w:pStyle w:val="style46"/>
        <w:numPr>
          <w:ilvl w:val="0"/>
          <w:numId w:val="9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  <w:t>i uproszczonego wzoru sprawozdania z realizacji zadania publicznego (Dz. U. poz. 570)</w:t>
      </w:r>
      <w:r>
        <w:rPr>
          <w:rStyle w:val="style37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style46"/>
        <w:numPr>
          <w:ilvl w:val="0"/>
          <w:numId w:val="9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Style w:val="style37"/>
        </w:rPr>
        <w:footnoteReference w:id="17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style46"/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  <w:bCs/>
        </w:rPr>
        <w:t>3. Zleceniobiorca(-cy) składa(-ją) sprawozdanie częściowe z wykonania zadania publicznego sporządzone według wzoru, o którym mowa w ust. 1, w terminie 30 dni od dnia zakończenia roku budżetowego</w:t>
      </w:r>
      <w:r>
        <w:rPr>
          <w:rStyle w:val="style37"/>
        </w:rPr>
        <w:footnoteReference w:id="18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style46"/>
        <w:numPr>
          <w:ilvl w:val="0"/>
          <w:numId w:val="11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1, w terminie 30 dni od dnia zakończenia realizacji zadania publicznego.</w:t>
      </w:r>
    </w:p>
    <w:p>
      <w:pPr>
        <w:pStyle w:val="style46"/>
        <w:numPr>
          <w:ilvl w:val="0"/>
          <w:numId w:val="11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1–4. Żądanie to jest wiążące dla Zleceniobiorcy(-ców).</w:t>
      </w:r>
    </w:p>
    <w:p>
      <w:pPr>
        <w:pStyle w:val="style46"/>
        <w:numPr>
          <w:ilvl w:val="0"/>
          <w:numId w:val="11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>
      <w:pPr>
        <w:pStyle w:val="style46"/>
        <w:numPr>
          <w:ilvl w:val="0"/>
          <w:numId w:val="11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pStyle w:val="style46"/>
        <w:numPr>
          <w:ilvl w:val="0"/>
          <w:numId w:val="11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1, 5 lub 6, może być podstawą do natychmiastowego rozwiązania umowy przez Zleceniodawcę.</w:t>
      </w:r>
    </w:p>
    <w:p>
      <w:pPr>
        <w:pStyle w:val="style46"/>
        <w:numPr>
          <w:ilvl w:val="0"/>
          <w:numId w:val="11"/>
        </w:numPr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style46"/>
        <w:spacing w:line="276" w:lineRule="auto"/>
      </w:pPr>
      <w:r>
        <w:rPr>
          <w:rFonts w:ascii="Times New Roman" w:hAnsi="Times New Roman"/>
          <w:b/>
        </w:rPr>
      </w:r>
    </w:p>
    <w:p>
      <w:pPr>
        <w:pStyle w:val="style46"/>
        <w:spacing w:line="276" w:lineRule="auto"/>
        <w:jc w:val="center"/>
      </w:pPr>
      <w:r>
        <w:rPr>
          <w:rFonts w:ascii="Times New Roman" w:hAnsi="Times New Roman"/>
          <w:b/>
        </w:rPr>
        <w:t>§ 11</w:t>
      </w:r>
    </w:p>
    <w:p>
      <w:pPr>
        <w:pStyle w:val="style46"/>
        <w:spacing w:line="276" w:lineRule="auto"/>
        <w:jc w:val="center"/>
      </w:pPr>
      <w:r>
        <w:rPr>
          <w:rFonts w:ascii="Times New Roman" w:hAnsi="Times New Roman"/>
          <w:b/>
        </w:rPr>
        <w:t>Zwrot środków finansowych</w:t>
      </w:r>
    </w:p>
    <w:p>
      <w:pPr>
        <w:pStyle w:val="style46"/>
        <w:spacing w:line="276" w:lineRule="auto"/>
        <w:ind w:hanging="284" w:left="284" w:right="0"/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style46"/>
        <w:spacing w:line="276" w:lineRule="auto"/>
        <w:ind w:hanging="0" w:left="284" w:right="0"/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style37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style46"/>
        <w:spacing w:line="276" w:lineRule="auto"/>
        <w:ind w:hanging="0" w:left="284" w:right="0"/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style37"/>
        </w:rPr>
        <w:footnoteReference w:id="20"/>
      </w:r>
      <w:r>
        <w:rPr>
          <w:rFonts w:ascii="Times New Roman" w:hAnsi="Times New Roman"/>
          <w:vertAlign w:val="superscript"/>
        </w:rPr>
        <w:t>)</w:t>
      </w:r>
    </w:p>
    <w:p>
      <w:pPr>
        <w:pStyle w:val="style46"/>
        <w:spacing w:line="276" w:lineRule="auto"/>
        <w:ind w:hanging="0" w:left="284" w:right="0"/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style46"/>
        <w:tabs>
          <w:tab w:leader="none" w:pos="46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style46"/>
        <w:spacing w:line="276" w:lineRule="auto"/>
        <w:ind w:hanging="283" w:left="567" w:right="0"/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style37"/>
        </w:rPr>
        <w:footnoteReference w:id="2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style46"/>
        <w:spacing w:line="276" w:lineRule="auto"/>
        <w:ind w:hanging="283" w:left="567" w:right="0"/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style37"/>
        </w:rPr>
        <w:footnoteReference w:id="2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style46"/>
        <w:spacing w:line="276" w:lineRule="auto"/>
        <w:ind w:hanging="283" w:left="567" w:right="0"/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style37"/>
        </w:rPr>
        <w:footnoteReference w:id="2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style46"/>
        <w:spacing w:line="276" w:lineRule="auto"/>
        <w:ind w:hanging="284" w:left="284" w:right="0"/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style46"/>
        <w:spacing w:line="276" w:lineRule="auto"/>
        <w:ind w:hanging="284" w:left="284" w:right="0"/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5. Niewykorzystane przychody i odsetki bankowe od przyznanej dotacji podlegają zwrotowi na zasadach określonych w ust. 2–4.</w:t>
      </w:r>
    </w:p>
    <w:p>
      <w:pPr>
        <w:pStyle w:val="style46"/>
        <w:tabs>
          <w:tab w:leader="none" w:pos="464" w:val="left"/>
          <w:tab w:leader="none" w:pos="644" w:val="left"/>
        </w:tabs>
        <w:spacing w:line="276" w:lineRule="auto"/>
        <w:ind w:hanging="284" w:left="284" w:right="0"/>
      </w:pPr>
      <w:r>
        <w:rPr>
          <w:rFonts w:ascii="Times New Roman" w:hAnsi="Times New Roman"/>
        </w:rPr>
        <w:t>6.  Kwota dotacji:</w:t>
      </w:r>
    </w:p>
    <w:p>
      <w:pPr>
        <w:pStyle w:val="style46"/>
        <w:spacing w:line="276" w:lineRule="auto"/>
        <w:ind w:hanging="0" w:left="284" w:right="0"/>
      </w:pPr>
      <w:r>
        <w:rPr>
          <w:rFonts w:ascii="Times New Roman" w:hAnsi="Times New Roman"/>
        </w:rPr>
        <w:t>1) wykorzystana niezgodnie z przeznaczeniem,</w:t>
      </w:r>
    </w:p>
    <w:p>
      <w:pPr>
        <w:pStyle w:val="style46"/>
        <w:spacing w:line="276" w:lineRule="auto"/>
        <w:ind w:hanging="0" w:left="284" w:right="0"/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style0"/>
        <w:spacing w:line="276" w:lineRule="auto"/>
        <w:ind w:hanging="142" w:left="426" w:right="0"/>
        <w:jc w:val="both"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style0"/>
        <w:spacing w:line="276" w:lineRule="auto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 12</w:t>
      </w:r>
    </w:p>
    <w:p>
      <w:pPr>
        <w:pStyle w:val="style1"/>
        <w:spacing w:after="0" w:before="0" w:line="276" w:lineRule="auto"/>
        <w:jc w:val="center"/>
      </w:pPr>
      <w:r>
        <w:rPr/>
        <w:t>Rozwiązanie umowy za porozumieniem Stron</w:t>
      </w:r>
    </w:p>
    <w:p>
      <w:pPr>
        <w:pStyle w:val="style0"/>
        <w:numPr>
          <w:ilvl w:val="0"/>
          <w:numId w:val="2"/>
        </w:numPr>
        <w:tabs>
          <w:tab w:leader="none" w:pos="464" w:val="left"/>
        </w:tabs>
        <w:spacing w:line="276" w:lineRule="auto"/>
        <w:ind w:hanging="284" w:left="284" w:right="0"/>
        <w:jc w:val="both"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2016 r. poz. 380, z późn. zm.), które uniemożliwiają wykonanie umowy.</w:t>
      </w:r>
    </w:p>
    <w:p>
      <w:pPr>
        <w:pStyle w:val="style0"/>
        <w:numPr>
          <w:ilvl w:val="0"/>
          <w:numId w:val="2"/>
        </w:numPr>
        <w:tabs>
          <w:tab w:leader="none" w:pos="464" w:val="left"/>
        </w:tabs>
        <w:spacing w:line="276" w:lineRule="auto"/>
        <w:ind w:hanging="284" w:left="284" w:right="0"/>
        <w:jc w:val="both"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style0"/>
        <w:tabs>
          <w:tab w:leader="none" w:pos="180" w:val="left"/>
        </w:tabs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center"/>
      </w:pPr>
      <w:r>
        <w:rPr>
          <w:b/>
        </w:rPr>
        <w:t>§ 13</w:t>
      </w:r>
    </w:p>
    <w:p>
      <w:pPr>
        <w:pStyle w:val="style0"/>
        <w:spacing w:line="276" w:lineRule="auto"/>
        <w:jc w:val="center"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style0"/>
        <w:numPr>
          <w:ilvl w:val="0"/>
          <w:numId w:val="5"/>
        </w:numPr>
        <w:tabs/>
        <w:spacing w:line="276" w:lineRule="auto"/>
        <w:ind w:hanging="284" w:left="284" w:right="0"/>
        <w:jc w:val="both"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style0"/>
        <w:numPr>
          <w:ilvl w:val="0"/>
          <w:numId w:val="5"/>
        </w:numPr>
        <w:tabs/>
        <w:spacing w:line="276" w:lineRule="auto"/>
        <w:ind w:hanging="284" w:left="284" w:right="0"/>
        <w:jc w:val="both"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style0"/>
        <w:tabs>
          <w:tab w:leader="none" w:pos="284" w:val="left"/>
        </w:tabs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center"/>
      </w:pPr>
      <w:r>
        <w:rPr>
          <w:b/>
        </w:rPr>
        <w:t>§ 14</w:t>
      </w:r>
    </w:p>
    <w:p>
      <w:pPr>
        <w:pStyle w:val="style0"/>
        <w:spacing w:line="276" w:lineRule="auto"/>
        <w:jc w:val="center"/>
      </w:pPr>
      <w:r>
        <w:rPr>
          <w:b/>
        </w:rPr>
        <w:t>Rozwiązanie umowy przez Zleceniodawcę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style0"/>
        <w:spacing w:line="276" w:lineRule="auto"/>
        <w:ind w:hanging="295" w:left="567" w:right="0"/>
        <w:jc w:val="both"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style0"/>
        <w:spacing w:line="276" w:lineRule="auto"/>
        <w:ind w:hanging="295" w:left="567" w:right="0"/>
        <w:jc w:val="both"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style0"/>
        <w:spacing w:line="276" w:lineRule="auto"/>
        <w:ind w:hanging="295" w:left="567" w:right="0"/>
        <w:jc w:val="both"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style0"/>
        <w:spacing w:line="276" w:lineRule="auto"/>
        <w:ind w:hanging="295" w:left="567" w:right="0"/>
        <w:jc w:val="both"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style0"/>
        <w:spacing w:line="276" w:lineRule="auto"/>
        <w:ind w:hanging="295" w:left="567" w:right="0"/>
        <w:jc w:val="both"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style0"/>
        <w:spacing w:line="276" w:lineRule="auto"/>
        <w:ind w:hanging="295" w:left="567" w:right="0"/>
        <w:jc w:val="both"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style48"/>
        <w:spacing w:after="0" w:before="0" w:line="276" w:lineRule="auto"/>
        <w:ind w:hanging="284" w:left="284" w:right="0"/>
        <w:jc w:val="both"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style0"/>
        <w:spacing w:line="276" w:lineRule="auto"/>
        <w:jc w:val="center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 15</w:t>
      </w:r>
    </w:p>
    <w:p>
      <w:pPr>
        <w:pStyle w:val="style0"/>
        <w:spacing w:line="276" w:lineRule="auto"/>
        <w:jc w:val="center"/>
      </w:pPr>
      <w:r>
        <w:rPr>
          <w:b/>
        </w:rPr>
        <w:t>Zakaz zbywania rzeczy zakupionych za środki pochodzące z dotacji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style0"/>
        <w:spacing w:line="276" w:lineRule="auto"/>
      </w:pPr>
      <w:r>
        <w:rPr>
          <w:b/>
        </w:rPr>
      </w:r>
    </w:p>
    <w:p>
      <w:pPr>
        <w:pStyle w:val="style0"/>
        <w:spacing w:line="276" w:lineRule="auto"/>
        <w:jc w:val="center"/>
      </w:pPr>
      <w:r>
        <w:rPr>
          <w:b/>
        </w:rPr>
        <w:t>§ 16</w:t>
      </w:r>
    </w:p>
    <w:p>
      <w:pPr>
        <w:pStyle w:val="style0"/>
        <w:spacing w:line="276" w:lineRule="auto"/>
        <w:jc w:val="center"/>
      </w:pPr>
      <w:r>
        <w:rPr>
          <w:b/>
        </w:rPr>
        <w:t>Forma pisemna oświadczeń</w:t>
      </w:r>
    </w:p>
    <w:p>
      <w:pPr>
        <w:pStyle w:val="style0"/>
        <w:numPr>
          <w:ilvl w:val="0"/>
          <w:numId w:val="6"/>
        </w:numPr>
        <w:tabs>
          <w:tab w:leader="none" w:pos="568" w:val="left"/>
        </w:tabs>
        <w:spacing w:line="276" w:lineRule="auto"/>
        <w:ind w:hanging="284" w:left="284" w:right="0"/>
        <w:jc w:val="both"/>
      </w:pPr>
      <w:r>
        <w:rPr/>
        <w:t>Wszelkie zmiany, uzupełnienia i oświadczenia składane w związku z niniejszą umową wymagają formy pisemnej pod rygorem nieważności.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style0"/>
        <w:tabs>
          <w:tab w:leader="none" w:pos="0" w:val="left"/>
        </w:tabs>
        <w:spacing w:line="276" w:lineRule="auto"/>
      </w:pPr>
      <w:r>
        <w:rPr>
          <w:b/>
        </w:rPr>
      </w:r>
    </w:p>
    <w:p>
      <w:pPr>
        <w:pStyle w:val="style0"/>
        <w:tabs>
          <w:tab w:leader="none" w:pos="0" w:val="left"/>
        </w:tabs>
        <w:spacing w:line="276" w:lineRule="auto"/>
        <w:jc w:val="center"/>
      </w:pPr>
      <w:r>
        <w:rPr>
          <w:b/>
        </w:rPr>
        <w:t>§ 17</w:t>
      </w:r>
    </w:p>
    <w:p>
      <w:pPr>
        <w:pStyle w:val="style0"/>
        <w:tabs>
          <w:tab w:leader="none" w:pos="284" w:val="left"/>
        </w:tabs>
        <w:spacing w:line="276" w:lineRule="auto"/>
        <w:ind w:hanging="0" w:left="142" w:right="0"/>
        <w:jc w:val="center"/>
      </w:pPr>
      <w:r>
        <w:rPr>
          <w:b/>
        </w:rPr>
        <w:t>Odpowiedzialność wobec osób trzecich</w:t>
      </w:r>
    </w:p>
    <w:p>
      <w:pPr>
        <w:pStyle w:val="style46"/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style45"/>
        <w:spacing w:after="0" w:before="100" w:line="276" w:lineRule="auto"/>
        <w:ind w:hanging="284" w:left="284" w:right="0"/>
        <w:jc w:val="both"/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pStyle w:val="style45"/>
        <w:tabs>
          <w:tab w:leader="none" w:pos="0" w:val="left"/>
        </w:tabs>
        <w:spacing w:after="0" w:before="100" w:line="276" w:lineRule="auto"/>
        <w:jc w:val="both"/>
      </w:pPr>
      <w:r>
        <w:rPr>
          <w:szCs w:val="24"/>
        </w:rPr>
      </w:r>
    </w:p>
    <w:p>
      <w:pPr>
        <w:pStyle w:val="style0"/>
        <w:tabs>
          <w:tab w:leader="none" w:pos="0" w:val="left"/>
        </w:tabs>
        <w:spacing w:line="276" w:lineRule="auto"/>
        <w:jc w:val="center"/>
      </w:pPr>
      <w:r>
        <w:rPr>
          <w:b/>
        </w:rPr>
        <w:t>§ 18</w:t>
      </w:r>
    </w:p>
    <w:p>
      <w:pPr>
        <w:pStyle w:val="style0"/>
        <w:tabs>
          <w:tab w:leader="none" w:pos="284" w:val="left"/>
        </w:tabs>
        <w:spacing w:line="276" w:lineRule="auto"/>
        <w:ind w:hanging="0" w:left="142" w:right="0"/>
        <w:jc w:val="center"/>
      </w:pPr>
      <w:r>
        <w:rPr>
          <w:b/>
        </w:rPr>
        <w:t>Postanowienia końcowe</w:t>
      </w:r>
    </w:p>
    <w:p>
      <w:pPr>
        <w:pStyle w:val="style46"/>
        <w:spacing w:line="276" w:lineRule="auto"/>
        <w:ind w:hanging="284" w:left="284" w:right="0"/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 r. </w:t>
        <w:br/>
        <w:t xml:space="preserve">o działalności pożytku publicznego i o wolontariacie, ustawy z dnia 27 kwietnia 2009 r. </w:t>
        <w:br/>
        <w:t>o finansach publicznych, ustawy z dnia 29 września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pStyle w:val="style46"/>
        <w:spacing w:line="276" w:lineRule="auto"/>
        <w:ind w:hanging="284" w:left="284" w:right="0"/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style0"/>
        <w:tabs>
          <w:tab w:leader="none" w:pos="142" w:val="left"/>
        </w:tabs>
        <w:spacing w:line="276" w:lineRule="auto"/>
      </w:pPr>
      <w:r>
        <w:rPr>
          <w:b/>
        </w:rPr>
      </w:r>
    </w:p>
    <w:p>
      <w:pPr>
        <w:pStyle w:val="style0"/>
        <w:tabs>
          <w:tab w:leader="none" w:pos="284" w:val="left"/>
        </w:tabs>
        <w:spacing w:line="276" w:lineRule="auto"/>
        <w:ind w:hanging="0" w:left="142" w:right="0"/>
        <w:jc w:val="center"/>
      </w:pPr>
      <w:r>
        <w:rPr>
          <w:b/>
        </w:rPr>
      </w:r>
    </w:p>
    <w:p>
      <w:pPr>
        <w:pStyle w:val="style0"/>
        <w:tabs>
          <w:tab w:leader="none" w:pos="284" w:val="left"/>
        </w:tabs>
        <w:spacing w:line="276" w:lineRule="auto"/>
        <w:ind w:hanging="0" w:left="142" w:right="0"/>
        <w:jc w:val="center"/>
      </w:pPr>
      <w:r>
        <w:rPr>
          <w:b/>
        </w:rPr>
      </w:r>
    </w:p>
    <w:p>
      <w:pPr>
        <w:pStyle w:val="style0"/>
        <w:tabs>
          <w:tab w:leader="none" w:pos="284" w:val="left"/>
        </w:tabs>
        <w:spacing w:line="276" w:lineRule="auto"/>
        <w:ind w:hanging="0" w:left="142" w:right="0"/>
        <w:jc w:val="center"/>
      </w:pPr>
      <w:r>
        <w:rPr>
          <w:b/>
        </w:rPr>
        <w:t>§ 19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style0"/>
        <w:tabs>
          <w:tab w:leader="none" w:pos="0" w:val="left"/>
        </w:tabs>
        <w:spacing w:line="276" w:lineRule="auto"/>
        <w:jc w:val="both"/>
      </w:pPr>
      <w:r>
        <w:rPr/>
      </w:r>
    </w:p>
    <w:p>
      <w:pPr>
        <w:pStyle w:val="style0"/>
        <w:spacing w:line="276" w:lineRule="auto"/>
        <w:jc w:val="center"/>
      </w:pPr>
      <w:r>
        <w:rPr>
          <w:b/>
        </w:rPr>
        <w:t>§ 20</w:t>
      </w:r>
    </w:p>
    <w:p>
      <w:pPr>
        <w:pStyle w:val="style46"/>
        <w:spacing w:line="276" w:lineRule="auto"/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style46"/>
        <w:spacing w:line="276" w:lineRule="auto"/>
      </w:pPr>
      <w:r>
        <w:rPr>
          <w:rFonts w:ascii="Times New Roman" w:hAnsi="Times New Roman"/>
        </w:rPr>
      </w:r>
    </w:p>
    <w:p>
      <w:pPr>
        <w:pStyle w:val="style0"/>
        <w:spacing w:line="276" w:lineRule="auto"/>
        <w:ind w:hanging="0" w:left="360" w:right="0"/>
        <w:jc w:val="both"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style0"/>
        <w:spacing w:line="276" w:lineRule="auto"/>
        <w:ind w:hanging="0" w:left="284" w:right="0"/>
      </w:pPr>
      <w:r>
        <w:rPr/>
      </w:r>
    </w:p>
    <w:p>
      <w:pPr>
        <w:pStyle w:val="style0"/>
        <w:spacing w:line="276" w:lineRule="auto"/>
        <w:ind w:hanging="0" w:left="284" w:right="0"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style0"/>
        <w:spacing w:line="276" w:lineRule="auto"/>
        <w:ind w:hanging="0" w:left="284" w:right="0"/>
      </w:pPr>
      <w:r>
        <w:rPr/>
      </w:r>
    </w:p>
    <w:p>
      <w:pPr>
        <w:pStyle w:val="style0"/>
        <w:spacing w:line="276" w:lineRule="auto"/>
        <w:ind w:hanging="0" w:left="284" w:right="0"/>
      </w:pPr>
      <w:r>
        <w:rPr/>
      </w:r>
    </w:p>
    <w:p>
      <w:pPr>
        <w:pStyle w:val="style0"/>
        <w:spacing w:after="0" w:before="240" w:line="276" w:lineRule="auto"/>
        <w:jc w:val="both"/>
      </w:pPr>
      <w:r>
        <w:rPr/>
      </w:r>
    </w:p>
    <w:p>
      <w:pPr>
        <w:pStyle w:val="style0"/>
        <w:spacing w:after="0" w:before="240" w:line="276" w:lineRule="auto"/>
        <w:jc w:val="both"/>
      </w:pPr>
      <w:r>
        <w:rPr/>
        <w:t>ZAŁĄCZNIKI:</w:t>
      </w:r>
    </w:p>
    <w:p>
      <w:pPr>
        <w:pStyle w:val="style0"/>
        <w:spacing w:line="276" w:lineRule="auto"/>
        <w:jc w:val="both"/>
      </w:pPr>
      <w:r>
        <w:rPr/>
        <w:t>1. Oferta realizacji zadania publicznego.</w:t>
      </w:r>
    </w:p>
    <w:p>
      <w:pPr>
        <w:pStyle w:val="style0"/>
        <w:spacing w:line="276" w:lineRule="auto"/>
        <w:ind w:hanging="284" w:left="284" w:right="0"/>
        <w:jc w:val="both"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style0"/>
        <w:tabs>
          <w:tab w:leader="none" w:pos="360" w:val="left"/>
        </w:tabs>
        <w:spacing w:line="276" w:lineRule="auto"/>
        <w:jc w:val="both"/>
      </w:pPr>
      <w:r>
        <w:rPr/>
        <w:t>3. Zaktualizowany harmonogram*.</w:t>
      </w:r>
    </w:p>
    <w:p>
      <w:pPr>
        <w:pStyle w:val="style0"/>
        <w:tabs>
          <w:tab w:leader="none" w:pos="360" w:val="left"/>
        </w:tabs>
        <w:spacing w:line="276" w:lineRule="auto"/>
        <w:jc w:val="both"/>
      </w:pPr>
      <w:r>
        <w:rPr/>
        <w:t xml:space="preserve">4. Zaktualizowana kalkulacja przewidywanych kosztów realizacji zadania*. </w:t>
      </w:r>
    </w:p>
    <w:p>
      <w:pPr>
        <w:pStyle w:val="style0"/>
        <w:tabs>
          <w:tab w:leader="none" w:pos="360" w:val="left"/>
        </w:tabs>
        <w:spacing w:line="276" w:lineRule="auto"/>
        <w:jc w:val="both"/>
      </w:pPr>
      <w:r>
        <w:rPr/>
        <w:t>5 Zaktualizowana szacunkowa kalkulacja kosztów realizacji zadania</w:t>
      </w:r>
      <w:r>
        <w:rPr>
          <w:rStyle w:val="style37"/>
        </w:rPr>
        <w:footnoteReference w:id="24"/>
      </w:r>
      <w:r>
        <w:rPr>
          <w:vertAlign w:val="superscript"/>
        </w:rPr>
        <w:t>)</w:t>
      </w:r>
      <w:r>
        <w:rPr/>
        <w:t>*.</w:t>
      </w:r>
    </w:p>
    <w:p>
      <w:pPr>
        <w:pStyle w:val="style0"/>
        <w:tabs>
          <w:tab w:leader="none" w:pos="360" w:val="left"/>
        </w:tabs>
        <w:spacing w:line="276" w:lineRule="auto"/>
        <w:jc w:val="both"/>
      </w:pPr>
      <w:r>
        <w:rPr/>
        <w:t>6. Zaktualizowany opis poszczególnych działań*.</w:t>
      </w:r>
    </w:p>
    <w:p>
      <w:pPr>
        <w:pStyle w:val="style0"/>
        <w:tabs>
          <w:tab w:leader="none" w:pos="360" w:val="left"/>
        </w:tabs>
        <w:spacing w:line="276" w:lineRule="auto"/>
        <w:jc w:val="both"/>
      </w:pPr>
      <w:r>
        <w:rPr/>
      </w:r>
    </w:p>
    <w:p>
      <w:pPr>
        <w:pStyle w:val="style0"/>
        <w:tabs>
          <w:tab w:leader="none" w:pos="0" w:val="left"/>
        </w:tabs>
        <w:ind w:hanging="0" w:left="0" w:right="-1274"/>
      </w:pPr>
      <w:r>
        <w:rPr>
          <w:rFonts w:eastAsia="Arial"/>
        </w:rPr>
      </w:r>
    </w:p>
    <w:p>
      <w:pPr>
        <w:pStyle w:val="style0"/>
        <w:tabs>
          <w:tab w:leader="none" w:pos="0" w:val="left"/>
        </w:tabs>
        <w:ind w:hanging="0" w:left="0" w:right="-1274"/>
      </w:pPr>
      <w:r>
        <w:rPr>
          <w:rFonts w:eastAsia="Arial"/>
        </w:rPr>
      </w:r>
    </w:p>
    <w:p>
      <w:pPr>
        <w:pStyle w:val="style0"/>
        <w:tabs>
          <w:tab w:leader="none" w:pos="0" w:val="left"/>
        </w:tabs>
        <w:ind w:hanging="0" w:left="0" w:right="-1274"/>
      </w:pPr>
      <w:r>
        <w:rPr>
          <w:rFonts w:eastAsia="Arial"/>
        </w:rPr>
      </w:r>
    </w:p>
    <w:p>
      <w:pPr>
        <w:pStyle w:val="style0"/>
        <w:tabs>
          <w:tab w:leader="none" w:pos="0" w:val="left"/>
        </w:tabs>
        <w:ind w:hanging="0" w:left="0" w:right="-1274"/>
      </w:pPr>
      <w:r>
        <w:rPr>
          <w:rFonts w:eastAsia="Arial"/>
          <w:sz w:val="22"/>
        </w:rPr>
        <w:t xml:space="preserve">POUCZENIE </w:t>
      </w:r>
    </w:p>
    <w:p>
      <w:pPr>
        <w:pStyle w:val="style0"/>
        <w:tabs>
          <w:tab w:leader="none" w:pos="0" w:val="left"/>
        </w:tabs>
        <w:spacing w:after="120" w:before="0"/>
        <w:jc w:val="both"/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</w:t>
      </w:r>
    </w:p>
    <w:p>
      <w:pPr>
        <w:pStyle w:val="style0"/>
        <w:tabs>
          <w:tab w:leader="none" w:pos="0" w:val="left"/>
        </w:tabs>
        <w:spacing w:after="120" w:before="0"/>
        <w:jc w:val="both"/>
      </w:pPr>
      <w:r>
        <w:rPr>
          <w:rFonts w:eastAsia="Arial"/>
          <w:bCs/>
          <w:sz w:val="22"/>
        </w:rPr>
        <w:t xml:space="preserve"> </w:t>
      </w:r>
      <w:r>
        <w:rPr>
          <w:rFonts w:eastAsia="Arial"/>
          <w:bCs/>
          <w:sz w:val="22"/>
        </w:rPr>
        <w:t>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style0"/>
        <w:tabs>
          <w:tab w:leader="none" w:pos="0" w:val="left"/>
        </w:tabs>
        <w:spacing w:after="120" w:before="0"/>
        <w:jc w:val="both"/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style0"/>
        <w:tabs>
          <w:tab w:leader="none" w:pos="0" w:val="left"/>
        </w:tabs>
        <w:spacing w:after="120" w:before="0"/>
        <w:jc w:val="both"/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>
      <w:pPr>
        <w:pStyle w:val="style0"/>
        <w:tabs>
          <w:tab w:leader="none" w:pos="360" w:val="left"/>
        </w:tabs>
        <w:spacing w:line="276" w:lineRule="auto"/>
        <w:jc w:val="both"/>
      </w:pPr>
      <w:r>
        <w:rPr/>
      </w:r>
    </w:p>
    <w:sectPr>
      <w:footerReference r:id="rId2" w:type="default"/>
      <w:type w:val="nextPage"/>
      <w:pgSz w:h="16838" w:w="11906"/>
      <w:pgMar w:bottom="1417" w:footer="708" w:gutter="0" w:header="0" w:left="1417" w:right="1417" w:top="851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5"/>
    </w:pPr>
    <w:r>
      <w:rPr/>
      <w:fldChar w:fldCharType="begin"/>
    </w:r>
    <w:r>
      <w:instrText> PAGE </w:instrText>
    </w:r>
    <w:r>
      <w:fldChar w:fldCharType="separate"/>
    </w:r>
    <w:r>
      <w:t>Numery stron</w:t>
    </w:r>
    <w:r>
      <w:fldChar w:fldCharType="end"/>
    </w:r>
  </w:p>
</w:ftr>
</file>

<file path=word/footnotes.xml><?xml version="1.0" encoding="utf-8"?>
<w:footnotes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54"/>
        <w:ind w:hanging="284" w:left="284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>
      <w:pPr>
        <w:pStyle w:val="style56"/>
      </w:pPr>
      <w:r>
        <w:rPr/>
      </w:r>
    </w:p>
  </w:footnote>
  <w:footnote w:id="3">
    <w:p>
      <w:pPr>
        <w:pStyle w:val="style54"/>
        <w:ind w:hanging="142" w:left="142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  <w:p>
      <w:pPr>
        <w:pStyle w:val="style56"/>
      </w:pPr>
      <w:r>
        <w:rPr/>
      </w:r>
    </w:p>
  </w:footnote>
  <w:footnote w:id="4">
    <w:p>
      <w:pPr>
        <w:pStyle w:val="style54"/>
        <w:ind w:hanging="142" w:left="142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Należy zawrzeć tylko w przypadku zadania publicznego realizowanego w okresie od 2 do 5 lat budżetowych.  </w:t>
      </w:r>
    </w:p>
    <w:p>
      <w:pPr>
        <w:pStyle w:val="style56"/>
      </w:pPr>
      <w:r>
        <w:rPr/>
      </w:r>
    </w:p>
  </w:footnote>
  <w:footnote w:id="5">
    <w:p>
      <w:pPr>
        <w:pStyle w:val="style54"/>
        <w:ind w:hanging="284" w:left="284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  <w:p>
      <w:pPr>
        <w:pStyle w:val="style56"/>
      </w:pPr>
      <w:r>
        <w:rPr/>
      </w:r>
    </w:p>
  </w:footnote>
  <w:footnote w:id="6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</w:t>
      </w:r>
    </w:p>
    <w:p>
      <w:pPr>
        <w:pStyle w:val="style56"/>
      </w:pPr>
      <w:r>
        <w:rPr/>
      </w:r>
    </w:p>
  </w:footnote>
  <w:footnote w:id="7">
    <w:p>
      <w:pPr>
        <w:pStyle w:val="style54"/>
        <w:ind w:hanging="284" w:left="284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>
      <w:pPr>
        <w:pStyle w:val="style54"/>
        <w:ind w:hanging="284" w:left="284" w:right="0"/>
        <w:jc w:val="both"/>
      </w:pPr>
      <w:r>
        <w:rPr/>
      </w:r>
    </w:p>
    <w:p>
      <w:pPr>
        <w:pStyle w:val="style56"/>
      </w:pPr>
      <w:r>
        <w:rPr/>
      </w:r>
    </w:p>
  </w:footnote>
  <w:footnote w:id="8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  <w:p>
      <w:pPr>
        <w:pStyle w:val="style56"/>
      </w:pPr>
      <w:r>
        <w:rPr/>
      </w:r>
    </w:p>
  </w:footnote>
  <w:footnote w:id="9">
    <w:p>
      <w:pPr>
        <w:pStyle w:val="style54"/>
        <w:ind w:hanging="284" w:left="284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 Nie dotyczy zadania realizowanego w trybie art. 19a ustawy (tzw. małych dotacji). Postanowienie fakultatywne.</w:t>
      </w:r>
    </w:p>
    <w:p>
      <w:pPr>
        <w:pStyle w:val="style56"/>
      </w:pPr>
      <w:r>
        <w:rPr/>
      </w:r>
    </w:p>
  </w:footnote>
  <w:footnote w:id="10">
    <w:p>
      <w:pPr>
        <w:pStyle w:val="style54"/>
        <w:ind w:hanging="284" w:left="284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Postanowienie fakultatywne.</w:t>
      </w:r>
    </w:p>
    <w:p>
      <w:pPr>
        <w:pStyle w:val="style56"/>
      </w:pPr>
      <w:r>
        <w:rPr/>
      </w:r>
    </w:p>
  </w:footnote>
  <w:footnote w:id="11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  <w:p>
      <w:pPr>
        <w:pStyle w:val="style56"/>
      </w:pPr>
      <w:r>
        <w:rPr/>
      </w:r>
    </w:p>
  </w:footnote>
  <w:footnote w:id="12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  <w:p>
      <w:pPr>
        <w:pStyle w:val="style56"/>
      </w:pPr>
      <w:r>
        <w:rPr/>
      </w:r>
    </w:p>
  </w:footnote>
  <w:footnote w:id="13">
    <w:p>
      <w:pPr>
        <w:pStyle w:val="style54"/>
        <w:ind w:hanging="284" w:left="284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>
      <w:pPr>
        <w:pStyle w:val="style56"/>
      </w:pPr>
      <w:r>
        <w:rPr/>
      </w:r>
    </w:p>
  </w:footnote>
  <w:footnote w:id="14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W treści umowy należy zawrzeć tylko jedno spośród trzech wskazanych brzmień ust. 1.</w:t>
      </w:r>
    </w:p>
    <w:p>
      <w:pPr>
        <w:pStyle w:val="style56"/>
      </w:pPr>
      <w:r>
        <w:rPr/>
      </w:r>
    </w:p>
  </w:footnote>
  <w:footnote w:id="15">
    <w:p>
      <w:pPr>
        <w:pStyle w:val="style54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  <w:p>
      <w:pPr>
        <w:pStyle w:val="style56"/>
      </w:pPr>
      <w:r>
        <w:rPr/>
      </w:r>
    </w:p>
  </w:footnote>
  <w:footnote w:id="16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  <w:p>
      <w:pPr>
        <w:pStyle w:val="style56"/>
      </w:pPr>
      <w:r>
        <w:rPr/>
      </w:r>
    </w:p>
  </w:footnote>
  <w:footnote w:id="17">
    <w:p>
      <w:pPr>
        <w:pStyle w:val="style54"/>
        <w:ind w:hanging="284" w:left="284" w:right="0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finansowanego w sposób określony w § 3 ust. 1 pkt 1 lit. b i pkt 2 (w transzach). Postanowienie fakultatywne.</w:t>
      </w:r>
    </w:p>
    <w:p>
      <w:pPr>
        <w:pStyle w:val="style56"/>
      </w:pPr>
      <w:r>
        <w:rPr/>
      </w:r>
    </w:p>
  </w:footnote>
  <w:footnote w:id="18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rStyle w:val="style24"/>
        </w:rPr>
        <w:t xml:space="preserve">) </w:t>
      </w:r>
      <w:r>
        <w:rPr/>
        <w:t>Dotyczy zadania publicznego realizowanego w okresie od 2 do 5 lat budżetowych.</w:t>
      </w:r>
    </w:p>
    <w:p>
      <w:pPr>
        <w:pStyle w:val="style56"/>
      </w:pPr>
      <w:r>
        <w:rPr/>
      </w:r>
    </w:p>
  </w:footnote>
  <w:footnote w:id="19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  <w:p>
      <w:pPr>
        <w:pStyle w:val="style56"/>
      </w:pPr>
      <w:r>
        <w:rPr/>
      </w:r>
    </w:p>
  </w:footnote>
  <w:footnote w:id="20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  <w:p>
      <w:pPr>
        <w:pStyle w:val="style56"/>
      </w:pPr>
      <w:r>
        <w:rPr/>
      </w:r>
    </w:p>
  </w:footnote>
  <w:footnote w:id="21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  <w:p>
      <w:pPr>
        <w:pStyle w:val="style56"/>
      </w:pPr>
      <w:r>
        <w:rPr/>
      </w:r>
    </w:p>
  </w:footnote>
  <w:footnote w:id="22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realizowanego za granicą.</w:t>
      </w:r>
    </w:p>
    <w:p>
      <w:pPr>
        <w:pStyle w:val="style56"/>
      </w:pPr>
      <w:r>
        <w:rPr/>
      </w:r>
    </w:p>
  </w:footnote>
  <w:footnote w:id="23">
    <w:p>
      <w:pPr>
        <w:pStyle w:val="style54"/>
        <w:jc w:val="both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  <w:p>
      <w:pPr>
        <w:pStyle w:val="style56"/>
      </w:pPr>
      <w:r>
        <w:rPr/>
      </w:r>
    </w:p>
  </w:footnote>
  <w:footnote w:id="24">
    <w:p>
      <w:pPr>
        <w:pStyle w:val="style54"/>
      </w:pPr>
      <w:r>
        <w:rPr>
          <w:rStyle w:val="style24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  <w:p>
      <w:pPr>
        <w:pStyle w:val="style56"/>
      </w:pPr>
      <w:r>
        <w:rPr/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)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2.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pos="502" w:val="num"/>
        </w:tabs>
        <w:ind w:hanging="360" w:left="502"/>
      </w:pPr>
      <w:rPr/>
    </w:lvl>
    <w:lvl w:ilvl="1">
      <w:start w:val="1"/>
      <w:numFmt w:val="lowerLetter"/>
      <w:lvlText w:val="%2."/>
      <w:lvlJc w:val="left"/>
      <w:pPr>
        <w:tabs>
          <w:tab w:pos="1582" w:val="num"/>
        </w:tabs>
        <w:ind w:hanging="360" w:left="1582"/>
      </w:pPr>
    </w:lvl>
    <w:lvl w:ilvl="2">
      <w:start w:val="1"/>
      <w:numFmt w:val="lowerRoman"/>
      <w:lvlText w:val="%2.%3."/>
      <w:lvlJc w:val="right"/>
      <w:pPr>
        <w:tabs>
          <w:tab w:pos="2302" w:val="num"/>
        </w:tabs>
        <w:ind w:hanging="180" w:left="2302"/>
      </w:pPr>
    </w:lvl>
    <w:lvl w:ilvl="3">
      <w:start w:val="1"/>
      <w:numFmt w:val="decimal"/>
      <w:lvlText w:val="%2.%3.%4."/>
      <w:lvlJc w:val="left"/>
      <w:pPr>
        <w:tabs>
          <w:tab w:pos="3022" w:val="num"/>
        </w:tabs>
        <w:ind w:hanging="360" w:left="3022"/>
      </w:pPr>
    </w:lvl>
    <w:lvl w:ilvl="4">
      <w:start w:val="1"/>
      <w:numFmt w:val="lowerLetter"/>
      <w:lvlText w:val="%2.%3.%4.%5."/>
      <w:lvlJc w:val="left"/>
      <w:pPr>
        <w:tabs>
          <w:tab w:pos="3742" w:val="num"/>
        </w:tabs>
        <w:ind w:hanging="360" w:left="3742"/>
      </w:pPr>
    </w:lvl>
    <w:lvl w:ilvl="5">
      <w:start w:val="1"/>
      <w:numFmt w:val="lowerRoman"/>
      <w:lvlText w:val="%2.%3.%4.%5.%6."/>
      <w:lvlJc w:val="right"/>
      <w:pPr>
        <w:tabs>
          <w:tab w:pos="4462" w:val="num"/>
        </w:tabs>
        <w:ind w:hanging="180" w:left="4462"/>
      </w:pPr>
    </w:lvl>
    <w:lvl w:ilvl="6">
      <w:start w:val="1"/>
      <w:numFmt w:val="decimal"/>
      <w:lvlText w:val="%2.%3.%4.%5.%6.%7."/>
      <w:lvlJc w:val="left"/>
      <w:pPr>
        <w:tabs>
          <w:tab w:pos="5182" w:val="num"/>
        </w:tabs>
        <w:ind w:hanging="360" w:left="5182"/>
      </w:pPr>
    </w:lvl>
    <w:lvl w:ilvl="7">
      <w:start w:val="1"/>
      <w:numFmt w:val="lowerLetter"/>
      <w:lvlText w:val="%2.%3.%4.%5.%6.%7.%8."/>
      <w:lvlJc w:val="left"/>
      <w:pPr>
        <w:tabs>
          <w:tab w:pos="5902" w:val="num"/>
        </w:tabs>
        <w:ind w:hanging="360" w:left="5902"/>
      </w:pPr>
    </w:lvl>
    <w:lvl w:ilvl="8">
      <w:start w:val="1"/>
      <w:numFmt w:val="lowerRoman"/>
      <w:lvlText w:val="%2.%3.%4.%5.%6.%7.%8.%9."/>
      <w:lvlJc w:val="right"/>
      <w:pPr>
        <w:tabs>
          <w:tab w:pos="6622" w:val="num"/>
        </w:tabs>
        <w:ind w:hanging="180" w:left="6622"/>
      </w:pPr>
    </w:lvl>
  </w:abstractNum>
  <w:abstractNum w:abstractNumId="4">
    <w:lvl w:ilvl="0">
      <w:start w:val="1"/>
      <w:numFmt w:val="decimal"/>
      <w:lvlText w:val="%1."/>
      <w:lvlJc w:val="right"/>
      <w:pPr>
        <w:tabs>
          <w:tab w:pos="3960" w:val="num"/>
        </w:tabs>
        <w:ind w:hanging="360" w:left="396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2.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pos="6480" w:val="num"/>
        </w:tabs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)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2.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2.%3.%4.%5.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2.%3.%4.%5.%6.%7.%8.%9."/>
      <w:lvlJc w:val="right"/>
      <w:pPr>
        <w:tabs>
          <w:tab w:pos="6480" w:val="num"/>
        </w:tabs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pos="3960" w:val="num"/>
        </w:tabs>
        <w:ind w:hanging="360" w:left="39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783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1503"/>
      </w:pPr>
    </w:lvl>
    <w:lvl w:ilvl="2">
      <w:start w:val="1"/>
      <w:numFmt w:val="lowerRoman"/>
      <w:lvlText w:val="%2.%3."/>
      <w:lvlJc w:val="right"/>
      <w:pPr>
        <w:ind w:hanging="180" w:left="2223"/>
      </w:pPr>
    </w:lvl>
    <w:lvl w:ilvl="3">
      <w:start w:val="1"/>
      <w:numFmt w:val="decimal"/>
      <w:lvlText w:val="%2.%3.%4."/>
      <w:lvlJc w:val="left"/>
      <w:pPr>
        <w:ind w:hanging="360" w:left="2943"/>
      </w:pPr>
    </w:lvl>
    <w:lvl w:ilvl="4">
      <w:start w:val="1"/>
      <w:numFmt w:val="lowerLetter"/>
      <w:lvlText w:val="%2.%3.%4.%5."/>
      <w:lvlJc w:val="left"/>
      <w:pPr>
        <w:ind w:hanging="360" w:left="3663"/>
      </w:pPr>
    </w:lvl>
    <w:lvl w:ilvl="5">
      <w:start w:val="1"/>
      <w:numFmt w:val="lowerRoman"/>
      <w:lvlText w:val="%2.%3.%4.%5.%6."/>
      <w:lvlJc w:val="right"/>
      <w:pPr>
        <w:ind w:hanging="180" w:left="4383"/>
      </w:pPr>
    </w:lvl>
    <w:lvl w:ilvl="6">
      <w:start w:val="1"/>
      <w:numFmt w:val="decimal"/>
      <w:lvlText w:val="%2.%3.%4.%5.%6.%7."/>
      <w:lvlJc w:val="left"/>
      <w:pPr>
        <w:ind w:hanging="360" w:left="5103"/>
      </w:pPr>
    </w:lvl>
    <w:lvl w:ilvl="7">
      <w:start w:val="1"/>
      <w:numFmt w:val="lowerLetter"/>
      <w:lvlText w:val="%2.%3.%4.%5.%6.%7.%8."/>
      <w:lvlJc w:val="left"/>
      <w:pPr>
        <w:ind w:hanging="360" w:left="5823"/>
      </w:pPr>
    </w:lvl>
    <w:lvl w:ilvl="8">
      <w:start w:val="1"/>
      <w:numFmt w:val="lowerRoman"/>
      <w:lvlText w:val="%2.%3.%4.%5.%6.%7.%8.%9."/>
      <w:lvlJc w:val="right"/>
      <w:pPr>
        <w:ind w:hanging="180" w:left="6543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pos="644" w:val="num"/>
        </w:tabs>
        <w:ind w:hanging="360" w:left="644"/>
      </w:pPr>
      <w:rPr/>
    </w:lvl>
    <w:lvl w:ilvl="1">
      <w:start w:val="1"/>
      <w:numFmt w:val="lowerLetter"/>
      <w:lvlText w:val="%2."/>
      <w:lvlJc w:val="left"/>
      <w:pPr>
        <w:tabs>
          <w:tab w:pos="1582" w:val="num"/>
        </w:tabs>
        <w:ind w:hanging="360" w:left="1582"/>
      </w:pPr>
    </w:lvl>
    <w:lvl w:ilvl="2">
      <w:start w:val="1"/>
      <w:numFmt w:val="lowerRoman"/>
      <w:lvlText w:val="%2.%3."/>
      <w:lvlJc w:val="right"/>
      <w:pPr>
        <w:tabs>
          <w:tab w:pos="2302" w:val="num"/>
        </w:tabs>
        <w:ind w:hanging="180" w:left="2302"/>
      </w:pPr>
    </w:lvl>
    <w:lvl w:ilvl="3">
      <w:start w:val="1"/>
      <w:numFmt w:val="decimal"/>
      <w:lvlText w:val="%2.%3.%4."/>
      <w:lvlJc w:val="left"/>
      <w:pPr>
        <w:tabs>
          <w:tab w:pos="3022" w:val="num"/>
        </w:tabs>
        <w:ind w:hanging="360" w:left="3022"/>
      </w:pPr>
    </w:lvl>
    <w:lvl w:ilvl="4">
      <w:start w:val="1"/>
      <w:numFmt w:val="lowerLetter"/>
      <w:lvlText w:val="%2.%3.%4.%5."/>
      <w:lvlJc w:val="left"/>
      <w:pPr>
        <w:tabs>
          <w:tab w:pos="3742" w:val="num"/>
        </w:tabs>
        <w:ind w:hanging="360" w:left="3742"/>
      </w:pPr>
    </w:lvl>
    <w:lvl w:ilvl="5">
      <w:start w:val="1"/>
      <w:numFmt w:val="lowerRoman"/>
      <w:lvlText w:val="%2.%3.%4.%5.%6."/>
      <w:lvlJc w:val="right"/>
      <w:pPr>
        <w:tabs>
          <w:tab w:pos="4462" w:val="num"/>
        </w:tabs>
        <w:ind w:hanging="180" w:left="4462"/>
      </w:pPr>
    </w:lvl>
    <w:lvl w:ilvl="6">
      <w:start w:val="1"/>
      <w:numFmt w:val="decimal"/>
      <w:lvlText w:val="%2.%3.%4.%5.%6.%7."/>
      <w:lvlJc w:val="left"/>
      <w:pPr>
        <w:tabs>
          <w:tab w:pos="5182" w:val="num"/>
        </w:tabs>
        <w:ind w:hanging="360" w:left="5182"/>
      </w:pPr>
    </w:lvl>
    <w:lvl w:ilvl="7">
      <w:start w:val="1"/>
      <w:numFmt w:val="lowerLetter"/>
      <w:lvlText w:val="%2.%3.%4.%5.%6.%7.%8."/>
      <w:lvlJc w:val="left"/>
      <w:pPr>
        <w:tabs>
          <w:tab w:pos="5902" w:val="num"/>
        </w:tabs>
        <w:ind w:hanging="360" w:left="5902"/>
      </w:pPr>
    </w:lvl>
    <w:lvl w:ilvl="8">
      <w:start w:val="1"/>
      <w:numFmt w:val="lowerRoman"/>
      <w:lvlText w:val="%2.%3.%4.%5.%6.%7.%8.%9."/>
      <w:lvlJc w:val="right"/>
      <w:pPr>
        <w:tabs>
          <w:tab w:pos="6622" w:val="num"/>
        </w:tabs>
        <w:ind w:hanging="180" w:left="6622"/>
      </w:pPr>
    </w:lvl>
  </w:abstractNum>
  <w:abstractNum w:abstractNumId="10">
    <w:lvl w:ilvl="0">
      <w:start w:val="1"/>
      <w:numFmt w:val="lowerLetter"/>
      <w:lvlText w:val="%1)"/>
      <w:lvlJc w:val="left"/>
      <w:pPr>
        <w:ind w:hanging="435" w:left="1286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2.%3."/>
      <w:lvlJc w:val="right"/>
      <w:pPr>
        <w:ind w:hanging="180" w:left="2651"/>
      </w:pPr>
    </w:lvl>
    <w:lvl w:ilvl="3">
      <w:start w:val="1"/>
      <w:numFmt w:val="decimal"/>
      <w:lvlText w:val="%2.%3.%4."/>
      <w:lvlJc w:val="left"/>
      <w:pPr>
        <w:ind w:hanging="360" w:left="3371"/>
      </w:pPr>
    </w:lvl>
    <w:lvl w:ilvl="4">
      <w:start w:val="1"/>
      <w:numFmt w:val="lowerLetter"/>
      <w:lvlText w:val="%2.%3.%4.%5."/>
      <w:lvlJc w:val="left"/>
      <w:pPr>
        <w:ind w:hanging="360" w:left="4091"/>
      </w:pPr>
    </w:lvl>
    <w:lvl w:ilvl="5">
      <w:start w:val="1"/>
      <w:numFmt w:val="lowerRoman"/>
      <w:lvlText w:val="%2.%3.%4.%5.%6."/>
      <w:lvlJc w:val="right"/>
      <w:pPr>
        <w:ind w:hanging="180" w:left="4811"/>
      </w:pPr>
    </w:lvl>
    <w:lvl w:ilvl="6">
      <w:start w:val="1"/>
      <w:numFmt w:val="decimal"/>
      <w:lvlText w:val="%2.%3.%4.%5.%6.%7."/>
      <w:lvlJc w:val="left"/>
      <w:pPr>
        <w:ind w:hanging="360" w:left="5531"/>
      </w:pPr>
    </w:lvl>
    <w:lvl w:ilvl="7">
      <w:start w:val="1"/>
      <w:numFmt w:val="lowerLetter"/>
      <w:lvlText w:val="%2.%3.%4.%5.%6.%7.%8."/>
      <w:lvlJc w:val="left"/>
      <w:pPr>
        <w:ind w:hanging="360" w:left="6251"/>
      </w:pPr>
    </w:lvl>
    <w:lvl w:ilvl="8">
      <w:start w:val="1"/>
      <w:numFmt w:val="lowerRoman"/>
      <w:lvlText w:val="%2.%3.%4.%5.%6.%7.%8.%9."/>
      <w:lvlJc w:val="right"/>
      <w:pPr>
        <w:ind w:hanging="180" w:left="6971"/>
      </w:pPr>
    </w:lvl>
  </w:abstractNum>
  <w:abstractNum w:abstractNumId="11">
    <w:lvl w:ilvl="0">
      <w:start w:val="4"/>
      <w:numFmt w:val="decimal"/>
      <w:lvlText w:val="%1."/>
      <w:lvlJc w:val="left"/>
      <w:pPr>
        <w:tabs>
          <w:tab w:pos="644" w:val="num"/>
        </w:tabs>
        <w:ind w:hanging="360" w:left="644"/>
      </w:pPr>
      <w:rPr/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pl-PL" w:val="pl-PL"/>
    </w:rPr>
  </w:style>
  <w:style w:styleId="style1" w:type="paragraph">
    <w:name w:val="Nagłówek 1"/>
    <w:basedOn w:val="style0"/>
    <w:next w:val="style41"/>
    <w:pPr>
      <w:keepNext/>
      <w:spacing w:after="0" w:before="240"/>
      <w:jc w:val="right"/>
    </w:pPr>
    <w:rPr>
      <w:b/>
      <w:bCs/>
    </w:rPr>
  </w:style>
  <w:style w:styleId="style4" w:type="paragraph">
    <w:name w:val="Nagłówek 4"/>
    <w:basedOn w:val="style0"/>
    <w:next w:val="style41"/>
    <w:pPr>
      <w:keepNext/>
      <w:numPr>
        <w:ilvl w:val="3"/>
        <w:numId w:val="1"/>
      </w:numPr>
      <w:spacing w:after="60" w:before="240"/>
      <w:outlineLvl w:val="3"/>
    </w:pPr>
    <w:rPr>
      <w:b/>
      <w:bCs/>
      <w:sz w:val="28"/>
      <w:szCs w:val="28"/>
    </w:rPr>
  </w:style>
  <w:style w:styleId="style5" w:type="paragraph">
    <w:name w:val="Nagłówek 5"/>
    <w:basedOn w:val="style0"/>
    <w:next w:val="style41"/>
    <w:pPr>
      <w:numPr>
        <w:ilvl w:val="4"/>
        <w:numId w:val="1"/>
      </w:numPr>
      <w:spacing w:after="60" w:before="240"/>
      <w:outlineLvl w:val="4"/>
    </w:pPr>
    <w:rPr>
      <w:b/>
      <w:bCs/>
      <w:i/>
      <w:iCs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Wyróżnienie"/>
    <w:next w:val="style16"/>
    <w:rPr>
      <w:i/>
      <w:iCs/>
    </w:rPr>
  </w:style>
  <w:style w:styleId="style17" w:type="character">
    <w:name w:val="Łącze internetowe"/>
    <w:next w:val="style17"/>
    <w:rPr>
      <w:color w:val="0000FF"/>
      <w:u w:val="single"/>
      <w:lang w:bidi="pl-PL" w:eastAsia="pl-PL" w:val="pl-PL"/>
    </w:rPr>
  </w:style>
  <w:style w:styleId="style18" w:type="character">
    <w:name w:val="annotation reference"/>
    <w:next w:val="style18"/>
    <w:rPr>
      <w:sz w:val="16"/>
      <w:szCs w:val="16"/>
    </w:rPr>
  </w:style>
  <w:style w:styleId="style19" w:type="character">
    <w:name w:val="Tekst komentarza Znak"/>
    <w:basedOn w:val="style15"/>
    <w:next w:val="style19"/>
    <w:rPr/>
  </w:style>
  <w:style w:styleId="style20" w:type="character">
    <w:name w:val="Temat komentarza Znak"/>
    <w:basedOn w:val="style19"/>
    <w:next w:val="style20"/>
    <w:rPr/>
  </w:style>
  <w:style w:styleId="style21" w:type="character">
    <w:name w:val="Tekst podstawowy 2 Znak"/>
    <w:next w:val="style21"/>
    <w:rPr>
      <w:rFonts w:ascii="Courier New" w:cs="Courier New" w:hAnsi="Courier New"/>
      <w:sz w:val="24"/>
      <w:szCs w:val="24"/>
    </w:rPr>
  </w:style>
  <w:style w:styleId="style22" w:type="character">
    <w:name w:val="Mocno wyróżniony"/>
    <w:next w:val="style22"/>
    <w:rPr>
      <w:b/>
      <w:bCs/>
    </w:rPr>
  </w:style>
  <w:style w:styleId="style23" w:type="character">
    <w:name w:val="Tekst przypisu dolnego Znak"/>
    <w:basedOn w:val="style15"/>
    <w:next w:val="style23"/>
    <w:rPr/>
  </w:style>
  <w:style w:styleId="style24" w:type="character">
    <w:name w:val="footnote reference"/>
    <w:next w:val="style24"/>
    <w:rPr>
      <w:vertAlign w:val="superscript"/>
    </w:rPr>
  </w:style>
  <w:style w:styleId="style25" w:type="character">
    <w:name w:val="Nagłówek Znak"/>
    <w:basedOn w:val="style15"/>
    <w:next w:val="style25"/>
    <w:rPr>
      <w:sz w:val="24"/>
      <w:szCs w:val="24"/>
    </w:rPr>
  </w:style>
  <w:style w:styleId="style26" w:type="character">
    <w:name w:val="Stopka Znak"/>
    <w:basedOn w:val="style15"/>
    <w:next w:val="style26"/>
    <w:rPr>
      <w:sz w:val="24"/>
      <w:szCs w:val="24"/>
    </w:rPr>
  </w:style>
  <w:style w:styleId="style27" w:type="character">
    <w:name w:val="ListLabel 1"/>
    <w:next w:val="style27"/>
    <w:rPr>
      <w:rFonts w:cs="Times New Roman"/>
    </w:rPr>
  </w:style>
  <w:style w:styleId="style28" w:type="character">
    <w:name w:val="ListLabel 2"/>
    <w:next w:val="style28"/>
    <w:rPr>
      <w:sz w:val="16"/>
    </w:rPr>
  </w:style>
  <w:style w:styleId="style29" w:type="character">
    <w:name w:val="ListLabel 3"/>
    <w:next w:val="style29"/>
    <w:rPr>
      <w:caps w:val="false"/>
      <w:smallCaps w:val="false"/>
      <w:dstrike/>
      <w:vanish w:val="false"/>
      <w:color w:val="000000"/>
      <w:position w:val="0"/>
      <w:sz w:val="20"/>
      <w:vertAlign w:val="baseline"/>
    </w:rPr>
  </w:style>
  <w:style w:styleId="style30" w:type="character">
    <w:name w:val="ListLabel 4"/>
    <w:next w:val="style30"/>
    <w:rPr>
      <w:rFonts w:cs="Times New Roman" w:eastAsia="Times New Roman"/>
    </w:rPr>
  </w:style>
  <w:style w:styleId="style31" w:type="character">
    <w:name w:val="ListLabel 5"/>
    <w:next w:val="style31"/>
    <w:rPr>
      <w:b w:val="false"/>
      <w:i w:val="false"/>
      <w:sz w:val="24"/>
    </w:rPr>
  </w:style>
  <w:style w:styleId="style32" w:type="character">
    <w:name w:val="ListLabel 6"/>
    <w:next w:val="style32"/>
    <w:rPr>
      <w:rFonts w:cs="Courier New"/>
    </w:rPr>
  </w:style>
  <w:style w:styleId="style33" w:type="character">
    <w:name w:val="ListLabel 7"/>
    <w:next w:val="style33"/>
    <w:rPr>
      <w:b/>
    </w:rPr>
  </w:style>
  <w:style w:styleId="style34" w:type="character">
    <w:name w:val="ListLabel 8"/>
    <w:next w:val="style34"/>
    <w:rPr>
      <w:rFonts w:cs="Arial"/>
      <w:color w:val="000000"/>
    </w:rPr>
  </w:style>
  <w:style w:styleId="style35" w:type="character">
    <w:name w:val="ListLabel 9"/>
    <w:next w:val="style35"/>
    <w:rPr>
      <w:b w:val="false"/>
    </w:rPr>
  </w:style>
  <w:style w:styleId="style36" w:type="character">
    <w:name w:val="Znaki przypisów dolnych"/>
    <w:next w:val="style36"/>
    <w:rPr/>
  </w:style>
  <w:style w:styleId="style37" w:type="character">
    <w:name w:val="Zakotwiczenie przypisu dolnego"/>
    <w:next w:val="style37"/>
    <w:rPr>
      <w:vertAlign w:val="superscript"/>
    </w:rPr>
  </w:style>
  <w:style w:styleId="style38" w:type="character">
    <w:name w:val="Zakotwiczenie przypisu końcowego"/>
    <w:next w:val="style38"/>
    <w:rPr>
      <w:vertAlign w:val="superscript"/>
    </w:rPr>
  </w:style>
  <w:style w:styleId="style39" w:type="character">
    <w:name w:val="Znaki przypisów końcowych"/>
    <w:next w:val="style39"/>
    <w:rPr/>
  </w:style>
  <w:style w:styleId="style40" w:type="paragraph">
    <w:name w:val="Nagłówek"/>
    <w:basedOn w:val="style0"/>
    <w:next w:val="style41"/>
    <w:pPr>
      <w:keepNext/>
      <w:tabs>
        <w:tab w:leader="none" w:pos="4536" w:val="center"/>
        <w:tab w:leader="none" w:pos="9072" w:val="right"/>
      </w:tabs>
      <w:spacing w:after="120" w:before="240"/>
    </w:pPr>
    <w:rPr>
      <w:rFonts w:ascii="Arial" w:cs="Lucida Sans" w:eastAsia="Microsoft YaHei" w:hAnsi="Arial"/>
      <w:sz w:val="28"/>
      <w:szCs w:val="28"/>
    </w:rPr>
  </w:style>
  <w:style w:styleId="style41" w:type="paragraph">
    <w:name w:val="Treść tekstu"/>
    <w:basedOn w:val="style0"/>
    <w:next w:val="style41"/>
    <w:pPr>
      <w:spacing w:after="120" w:before="0"/>
    </w:pPr>
    <w:rPr/>
  </w:style>
  <w:style w:styleId="style42" w:type="paragraph">
    <w:name w:val="Lista"/>
    <w:basedOn w:val="style41"/>
    <w:next w:val="style42"/>
    <w:pPr/>
    <w:rPr>
      <w:rFonts w:cs="Lucida Sans"/>
    </w:rPr>
  </w:style>
  <w:style w:styleId="style43" w:type="paragraph">
    <w:name w:val="Podpis"/>
    <w:basedOn w:val="style0"/>
    <w:next w:val="style43"/>
    <w:pPr>
      <w:suppressLineNumbers/>
      <w:spacing w:after="120" w:before="120"/>
    </w:pPr>
    <w:rPr>
      <w:rFonts w:cs="Lucida Sans"/>
      <w:i/>
      <w:iCs/>
      <w:sz w:val="24"/>
      <w:szCs w:val="24"/>
    </w:rPr>
  </w:style>
  <w:style w:styleId="style44" w:type="paragraph">
    <w:name w:val="Indeks"/>
    <w:basedOn w:val="style0"/>
    <w:next w:val="style44"/>
    <w:pPr>
      <w:suppressLineNumbers/>
    </w:pPr>
    <w:rPr>
      <w:rFonts w:cs="Lucida Sans"/>
    </w:rPr>
  </w:style>
  <w:style w:styleId="style45" w:type="paragraph">
    <w:name w:val="Normal (Web)"/>
    <w:basedOn w:val="style0"/>
    <w:next w:val="style45"/>
    <w:pPr>
      <w:spacing w:after="100" w:before="100"/>
    </w:pPr>
    <w:rPr>
      <w:szCs w:val="20"/>
    </w:rPr>
  </w:style>
  <w:style w:styleId="style46" w:type="paragraph">
    <w:name w:val="Body Text 2"/>
    <w:basedOn w:val="style0"/>
    <w:next w:val="style46"/>
    <w:pPr>
      <w:jc w:val="both"/>
    </w:pPr>
    <w:rPr>
      <w:rFonts w:ascii="Courier New" w:hAnsi="Courier New"/>
    </w:rPr>
  </w:style>
  <w:style w:styleId="style47" w:type="paragraph">
    <w:name w:val="Body Text Indent 3"/>
    <w:basedOn w:val="style0"/>
    <w:next w:val="style47"/>
    <w:pPr>
      <w:ind w:hanging="3612" w:left="5040" w:right="0"/>
    </w:pPr>
    <w:rPr/>
  </w:style>
  <w:style w:styleId="style48" w:type="paragraph">
    <w:name w:val="Wcięcie tekstu"/>
    <w:basedOn w:val="style0"/>
    <w:next w:val="style48"/>
    <w:pPr>
      <w:spacing w:after="120" w:before="0"/>
      <w:ind w:hanging="0" w:left="283" w:right="0"/>
    </w:pPr>
    <w:rPr/>
  </w:style>
  <w:style w:styleId="style49" w:type="paragraph">
    <w:name w:val="annotation text"/>
    <w:basedOn w:val="style0"/>
    <w:next w:val="style49"/>
    <w:pPr/>
    <w:rPr>
      <w:sz w:val="20"/>
      <w:szCs w:val="20"/>
    </w:rPr>
  </w:style>
  <w:style w:styleId="style50" w:type="paragraph">
    <w:name w:val="List Paragraph"/>
    <w:basedOn w:val="style0"/>
    <w:next w:val="style50"/>
    <w:pPr>
      <w:ind w:hanging="0" w:left="708" w:right="0"/>
    </w:pPr>
    <w:rPr/>
  </w:style>
  <w:style w:styleId="style51" w:type="paragraph">
    <w:name w:val="Balloon Text"/>
    <w:basedOn w:val="style0"/>
    <w:next w:val="style51"/>
    <w:pPr/>
    <w:rPr>
      <w:rFonts w:ascii="Tahoma" w:cs="Tahoma" w:hAnsi="Tahoma"/>
      <w:sz w:val="16"/>
      <w:szCs w:val="16"/>
    </w:rPr>
  </w:style>
  <w:style w:styleId="style52" w:type="paragraph">
    <w:name w:val="Document Map"/>
    <w:basedOn w:val="style0"/>
    <w:next w:val="style52"/>
    <w:pPr>
      <w:shd w:fill="000080" w:val="clear"/>
    </w:pPr>
    <w:rPr>
      <w:rFonts w:ascii="Tahoma" w:cs="Tahoma" w:hAnsi="Tahoma"/>
      <w:sz w:val="20"/>
      <w:szCs w:val="20"/>
    </w:rPr>
  </w:style>
  <w:style w:styleId="style53" w:type="paragraph">
    <w:name w:val="annotation subject"/>
    <w:basedOn w:val="style49"/>
    <w:next w:val="style53"/>
    <w:pPr/>
    <w:rPr>
      <w:b/>
      <w:bCs/>
    </w:rPr>
  </w:style>
  <w:style w:styleId="style54" w:type="paragraph">
    <w:name w:val="footnote text"/>
    <w:basedOn w:val="style0"/>
    <w:next w:val="style54"/>
    <w:pPr/>
    <w:rPr>
      <w:sz w:val="20"/>
      <w:szCs w:val="20"/>
    </w:rPr>
  </w:style>
  <w:style w:styleId="style55" w:type="paragraph">
    <w:name w:val="Stopka"/>
    <w:basedOn w:val="style0"/>
    <w:next w:val="style55"/>
    <w:pPr>
      <w:suppressLineNumbers/>
      <w:tabs>
        <w:tab w:leader="none" w:pos="4536" w:val="center"/>
        <w:tab w:leader="none" w:pos="9072" w:val="right"/>
      </w:tabs>
    </w:pPr>
    <w:rPr/>
  </w:style>
  <w:style w:styleId="style56" w:type="paragraph">
    <w:name w:val="Przypis dolny"/>
    <w:basedOn w:val="style0"/>
    <w:next w:val="style56"/>
    <w:pPr>
      <w:suppressLineNumbers/>
      <w:ind w:hanging="283" w:left="283" w:right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2016-07-07T13:54:00.00Z</dcterms:created>
  <dc:creator>Katarzyna Kolodziej</dc:creator>
  <cp:lastModifiedBy>Jan Karpowicz</cp:lastModifiedBy>
  <cp:lastPrinted>2016-05-31T12:49:00.00Z</cp:lastPrinted>
  <dcterms:modified xsi:type="dcterms:W3CDTF">2016-07-25T10:09:00.00Z</dcterms:modified>
  <cp:revision>36</cp:revision>
  <dc:title>WZÓR</dc:title>
</cp:coreProperties>
</file>